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9D554">
      <w:r>
        <w:rPr>
          <w:lang w:eastAsia="hr-HR"/>
        </w:rPr>
        <w:drawing>
          <wp:inline distT="0" distB="0" distL="0" distR="0">
            <wp:extent cx="609600" cy="780415"/>
            <wp:effectExtent l="0" t="0" r="0" b="1206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6"/>
                    <a:stretch>
                      <a:fillRect/>
                    </a:stretch>
                  </pic:blipFill>
                  <pic:spPr>
                    <a:xfrm>
                      <a:off x="0" y="0"/>
                      <a:ext cx="609600" cy="780415"/>
                    </a:xfrm>
                    <a:prstGeom prst="rect">
                      <a:avLst/>
                    </a:prstGeom>
                  </pic:spPr>
                </pic:pic>
              </a:graphicData>
            </a:graphic>
          </wp:inline>
        </w:drawing>
      </w:r>
    </w:p>
    <w:p w14:paraId="4479B22F">
      <w:pPr>
        <w:suppressAutoHyphens/>
        <w:spacing w:after="0" w:line="240" w:lineRule="auto"/>
        <w:rPr>
          <w:rFonts w:ascii="Times New Roman" w:hAnsi="Times New Roman" w:eastAsia="Times New Roman" w:cs="Times New Roman"/>
          <w:b/>
          <w:lang w:eastAsia="zh-CN" w:bidi="hi-IN"/>
        </w:rPr>
      </w:pPr>
      <w:r>
        <w:rPr>
          <w:rFonts w:ascii="Times New Roman" w:hAnsi="Times New Roman" w:eastAsia="Times New Roman" w:cs="Times New Roman"/>
          <w:b/>
          <w:lang w:eastAsia="zh-CN" w:bidi="hi-IN"/>
        </w:rPr>
        <w:t>REPUBLIKA HRVATSKA</w:t>
      </w:r>
    </w:p>
    <w:p w14:paraId="0BB59789">
      <w:pPr>
        <w:suppressAutoHyphens/>
        <w:spacing w:after="0" w:line="240" w:lineRule="auto"/>
        <w:rPr>
          <w:rFonts w:ascii="Times New Roman" w:hAnsi="Times New Roman" w:eastAsia="Times New Roman" w:cs="Times New Roman"/>
          <w:b/>
          <w:lang w:eastAsia="zh-CN" w:bidi="hi-IN"/>
        </w:rPr>
      </w:pPr>
      <w:r>
        <w:rPr>
          <w:rFonts w:ascii="Times New Roman" w:hAnsi="Times New Roman" w:eastAsia="Times New Roman" w:cs="Times New Roman"/>
          <w:b/>
          <w:lang w:eastAsia="zh-CN" w:bidi="hi-IN"/>
        </w:rPr>
        <w:t>DJEČJI VRTIĆ VINICA</w:t>
      </w:r>
    </w:p>
    <w:p w14:paraId="508309CE">
      <w:pPr>
        <w:suppressAutoHyphens/>
        <w:spacing w:after="0" w:line="240" w:lineRule="auto"/>
        <w:rPr>
          <w:rFonts w:ascii="Times New Roman" w:hAnsi="Times New Roman" w:eastAsia="Times New Roman" w:cs="Times New Roman"/>
          <w:lang w:eastAsia="zh-CN" w:bidi="hi-IN"/>
        </w:rPr>
      </w:pPr>
      <w:r>
        <w:rPr>
          <w:rFonts w:ascii="Times New Roman" w:hAnsi="Times New Roman" w:eastAsia="Times New Roman" w:cs="Times New Roman"/>
          <w:lang w:eastAsia="zh-CN" w:bidi="hi-IN"/>
        </w:rPr>
        <w:t>Josipa Dumbovića 3, Marčan</w:t>
      </w:r>
    </w:p>
    <w:p w14:paraId="4E1C1607">
      <w:pPr>
        <w:suppressAutoHyphens/>
        <w:spacing w:after="0" w:line="240" w:lineRule="auto"/>
        <w:rPr>
          <w:rFonts w:ascii="Times New Roman" w:hAnsi="Times New Roman" w:eastAsia="Times New Roman" w:cs="Times New Roman"/>
          <w:lang w:eastAsia="zh-CN" w:bidi="hi-IN"/>
        </w:rPr>
      </w:pPr>
      <w:r>
        <w:rPr>
          <w:rFonts w:ascii="Times New Roman" w:hAnsi="Times New Roman" w:eastAsia="Times New Roman" w:cs="Times New Roman"/>
          <w:lang w:eastAsia="zh-CN" w:bidi="hi-IN"/>
        </w:rPr>
        <w:t>42207 Vinica</w:t>
      </w:r>
    </w:p>
    <w:p w14:paraId="2685DD7E">
      <w:pPr>
        <w:suppressAutoHyphens/>
        <w:spacing w:after="0" w:line="240" w:lineRule="auto"/>
        <w:rPr>
          <w:rFonts w:ascii="Times New Roman" w:hAnsi="Times New Roman" w:eastAsia="Times New Roman" w:cs="Times New Roman"/>
          <w:lang w:eastAsia="zh-CN" w:bidi="hi-IN"/>
        </w:rPr>
      </w:pPr>
      <w:r>
        <w:rPr>
          <w:rFonts w:ascii="Times New Roman" w:hAnsi="Times New Roman" w:eastAsia="Times New Roman" w:cs="Times New Roman"/>
          <w:lang w:eastAsia="zh-CN" w:bidi="hi-IN"/>
        </w:rPr>
        <w:t>OIB: 69170324883</w:t>
      </w:r>
    </w:p>
    <w:p w14:paraId="788EE12B">
      <w:pPr>
        <w:suppressAutoHyphens/>
        <w:spacing w:after="0" w:line="240" w:lineRule="auto"/>
        <w:rPr>
          <w:rFonts w:ascii="Times New Roman" w:hAnsi="Times New Roman" w:eastAsia="Times New Roman" w:cs="Times New Roman"/>
          <w:b/>
          <w:u w:val="single"/>
          <w:lang w:eastAsia="zh-CN" w:bidi="hi-IN"/>
        </w:rPr>
      </w:pPr>
    </w:p>
    <w:p w14:paraId="1C6129E1">
      <w:pPr>
        <w:suppressAutoHyphens/>
        <w:spacing w:after="0" w:line="240" w:lineRule="auto"/>
        <w:rPr>
          <w:rFonts w:hint="default" w:ascii="Times New Roman" w:hAnsi="Times New Roman" w:eastAsia="Times New Roman" w:cs="Times New Roman"/>
          <w:sz w:val="24"/>
          <w:szCs w:val="24"/>
          <w:u w:val="single"/>
          <w:lang w:val="hr-HR" w:eastAsia="zh-CN" w:bidi="hi-IN"/>
        </w:rPr>
      </w:pPr>
      <w:r>
        <w:rPr>
          <w:rFonts w:ascii="Times New Roman" w:hAnsi="Times New Roman" w:eastAsia="Times New Roman" w:cs="Times New Roman"/>
          <w:sz w:val="24"/>
          <w:szCs w:val="24"/>
          <w:lang w:eastAsia="zh-CN" w:bidi="hi-IN"/>
        </w:rPr>
        <w:t xml:space="preserve">KLASA: </w:t>
      </w:r>
      <w:r>
        <w:rPr>
          <w:rFonts w:hint="default" w:ascii="Times New Roman" w:hAnsi="Times New Roman" w:eastAsia="Times New Roman" w:cs="Times New Roman"/>
          <w:sz w:val="24"/>
          <w:szCs w:val="24"/>
          <w:lang w:val="hr-HR" w:eastAsia="zh-CN" w:bidi="hi-IN"/>
        </w:rPr>
        <w:t>601-02/25-07/7</w:t>
      </w:r>
    </w:p>
    <w:p w14:paraId="56906EEF">
      <w:pPr>
        <w:suppressAutoHyphens/>
        <w:spacing w:after="0" w:line="240" w:lineRule="auto"/>
        <w:rPr>
          <w:rFonts w:hint="default" w:ascii="Times New Roman" w:hAnsi="Times New Roman" w:eastAsia="Times New Roman" w:cs="Times New Roman"/>
          <w:sz w:val="24"/>
          <w:szCs w:val="24"/>
          <w:u w:val="single"/>
          <w:lang w:val="hr-HR" w:eastAsia="zh-CN" w:bidi="hi-IN"/>
        </w:rPr>
      </w:pPr>
      <w:r>
        <w:rPr>
          <w:rFonts w:ascii="Times New Roman" w:hAnsi="Times New Roman" w:eastAsia="Times New Roman" w:cs="Times New Roman"/>
          <w:sz w:val="24"/>
          <w:szCs w:val="24"/>
          <w:lang w:eastAsia="zh-CN" w:bidi="hi-IN"/>
        </w:rPr>
        <w:t>URBROJ:</w:t>
      </w:r>
      <w:r>
        <w:rPr>
          <w:rFonts w:hint="default" w:ascii="Times New Roman" w:hAnsi="Times New Roman" w:eastAsia="Times New Roman" w:cs="Times New Roman"/>
          <w:sz w:val="24"/>
          <w:szCs w:val="24"/>
          <w:lang w:val="hr-HR" w:eastAsia="zh-CN" w:bidi="hi-IN"/>
        </w:rPr>
        <w:t>2186-11-189-05-25-01</w:t>
      </w:r>
    </w:p>
    <w:p w14:paraId="7DFCAAA0">
      <w:pPr>
        <w:suppressAutoHyphens/>
        <w:spacing w:after="0" w:line="240" w:lineRule="auto"/>
        <w:rPr>
          <w:rFonts w:ascii="Times New Roman" w:hAnsi="Times New Roman" w:eastAsia="Times New Roman" w:cs="Times New Roman"/>
          <w:sz w:val="24"/>
          <w:szCs w:val="24"/>
          <w:lang w:eastAsia="zh-CN" w:bidi="hi-IN"/>
        </w:rPr>
      </w:pPr>
      <w:r>
        <w:rPr>
          <w:rFonts w:ascii="Times New Roman" w:hAnsi="Times New Roman" w:eastAsia="Times New Roman" w:cs="Times New Roman"/>
          <w:sz w:val="24"/>
          <w:szCs w:val="24"/>
          <w:lang w:eastAsia="zh-CN" w:bidi="hi-IN"/>
        </w:rPr>
        <w:t xml:space="preserve">Marčan, </w:t>
      </w:r>
      <w:r>
        <w:rPr>
          <w:rFonts w:hint="default" w:ascii="Times New Roman" w:hAnsi="Times New Roman" w:eastAsia="Times New Roman" w:cs="Times New Roman"/>
          <w:sz w:val="24"/>
          <w:szCs w:val="24"/>
          <w:lang w:val="hr-HR" w:eastAsia="zh-CN" w:bidi="hi-IN"/>
        </w:rPr>
        <w:t>20</w:t>
      </w:r>
      <w:r>
        <w:rPr>
          <w:rFonts w:ascii="Times New Roman" w:hAnsi="Times New Roman" w:eastAsia="Times New Roman" w:cs="Times New Roman"/>
          <w:sz w:val="24"/>
          <w:szCs w:val="24"/>
          <w:lang w:eastAsia="zh-CN" w:bidi="hi-IN"/>
        </w:rPr>
        <w:t xml:space="preserve">. </w:t>
      </w:r>
      <w:r>
        <w:rPr>
          <w:rFonts w:hint="default" w:ascii="Times New Roman" w:hAnsi="Times New Roman" w:eastAsia="Times New Roman" w:cs="Times New Roman"/>
          <w:sz w:val="24"/>
          <w:szCs w:val="24"/>
          <w:lang w:val="hr-HR" w:eastAsia="zh-CN" w:bidi="hi-IN"/>
        </w:rPr>
        <w:t>ožujak</w:t>
      </w:r>
      <w:r>
        <w:rPr>
          <w:rFonts w:ascii="Times New Roman" w:hAnsi="Times New Roman" w:eastAsia="Times New Roman" w:cs="Times New Roman"/>
          <w:sz w:val="24"/>
          <w:szCs w:val="24"/>
          <w:lang w:eastAsia="zh-CN" w:bidi="hi-IN"/>
        </w:rPr>
        <w:t xml:space="preserve"> 202</w:t>
      </w:r>
      <w:r>
        <w:rPr>
          <w:rFonts w:hint="default" w:ascii="Times New Roman" w:hAnsi="Times New Roman" w:eastAsia="Times New Roman" w:cs="Times New Roman"/>
          <w:sz w:val="24"/>
          <w:szCs w:val="24"/>
          <w:lang w:val="hr-HR" w:eastAsia="zh-CN" w:bidi="hi-IN"/>
        </w:rPr>
        <w:t>5</w:t>
      </w:r>
      <w:r>
        <w:rPr>
          <w:rFonts w:ascii="Times New Roman" w:hAnsi="Times New Roman" w:eastAsia="Times New Roman" w:cs="Times New Roman"/>
          <w:sz w:val="24"/>
          <w:szCs w:val="24"/>
          <w:lang w:eastAsia="zh-CN" w:bidi="hi-IN"/>
        </w:rPr>
        <w:t>.</w:t>
      </w:r>
    </w:p>
    <w:p w14:paraId="2356BFBA">
      <w:pPr>
        <w:rPr>
          <w:b/>
          <w:i/>
          <w:sz w:val="28"/>
          <w:szCs w:val="28"/>
        </w:rPr>
      </w:pPr>
    </w:p>
    <w:p w14:paraId="4FA1A3A0">
      <w:pPr>
        <w:rPr>
          <w:rFonts w:hint="default" w:ascii="Times New Roman" w:hAnsi="Times New Roman" w:cs="Times New Roman"/>
          <w:b/>
          <w:i w:val="0"/>
          <w:iCs/>
          <w:sz w:val="24"/>
          <w:szCs w:val="24"/>
        </w:rPr>
      </w:pPr>
      <w:r>
        <w:rPr>
          <w:b/>
          <w:i/>
          <w:sz w:val="32"/>
          <w:szCs w:val="28"/>
        </w:rPr>
        <w:t xml:space="preserve">                      </w:t>
      </w:r>
      <w:r>
        <w:rPr>
          <w:rFonts w:hint="default" w:ascii="Times New Roman" w:hAnsi="Times New Roman" w:cs="Times New Roman"/>
          <w:b/>
          <w:i/>
          <w:sz w:val="24"/>
          <w:szCs w:val="24"/>
        </w:rPr>
        <w:t xml:space="preserve">  </w:t>
      </w:r>
      <w:r>
        <w:rPr>
          <w:rFonts w:hint="default" w:ascii="Times New Roman" w:hAnsi="Times New Roman" w:cs="Times New Roman"/>
          <w:b/>
          <w:i w:val="0"/>
          <w:iCs/>
          <w:sz w:val="24"/>
          <w:szCs w:val="24"/>
        </w:rPr>
        <w:t xml:space="preserve"> ZAPISNIK S 32. SJEDNICE UPRAVNOG VIJEĆA</w:t>
      </w:r>
    </w:p>
    <w:p w14:paraId="157EA1E2">
      <w:pPr>
        <w:rPr>
          <w:rFonts w:hint="default" w:ascii="Times New Roman" w:hAnsi="Times New Roman" w:cs="Times New Roman"/>
          <w:b/>
          <w:i w:val="0"/>
          <w:iCs/>
          <w:sz w:val="24"/>
          <w:szCs w:val="24"/>
        </w:rPr>
      </w:pPr>
      <w:r>
        <w:rPr>
          <w:rFonts w:hint="default" w:ascii="Times New Roman" w:hAnsi="Times New Roman" w:cs="Times New Roman"/>
          <w:b/>
          <w:i w:val="0"/>
          <w:iCs/>
          <w:sz w:val="24"/>
          <w:szCs w:val="24"/>
        </w:rPr>
        <w:t xml:space="preserve">                                        DJEČJEG VRTIĆA VINICA</w:t>
      </w:r>
    </w:p>
    <w:p w14:paraId="11577162">
      <w:pPr>
        <w:rPr>
          <w:rFonts w:hint="default" w:ascii="Times New Roman" w:hAnsi="Times New Roman" w:cs="Times New Roman"/>
          <w:b/>
          <w:i/>
          <w:sz w:val="24"/>
          <w:szCs w:val="24"/>
        </w:rPr>
      </w:pPr>
    </w:p>
    <w:p w14:paraId="5B523811">
      <w:pPr>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Sjednica Upravnog vijeća Dječjeg vrtića Vinica održana je dana 20. ožujka 2025.g. s početkom u 16.00 sati u prostorima Dječjeg vrtića Vinica.</w:t>
      </w:r>
    </w:p>
    <w:p w14:paraId="475EE12F">
      <w:pPr>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Sjednici su prisustvovali članovi Upravnog vijeća:</w:t>
      </w:r>
    </w:p>
    <w:p w14:paraId="314657C9">
      <w:pPr>
        <w:pStyle w:val="4"/>
        <w:numPr>
          <w:ilvl w:val="0"/>
          <w:numId w:val="1"/>
        </w:numPr>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Ana Cvetko – predsjednica Upravnog vijeća</w:t>
      </w:r>
    </w:p>
    <w:p w14:paraId="08C680CF">
      <w:pPr>
        <w:pStyle w:val="4"/>
        <w:numPr>
          <w:ilvl w:val="0"/>
          <w:numId w:val="1"/>
        </w:numPr>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Ivana Mraković – iz reda Osnivača</w:t>
      </w:r>
    </w:p>
    <w:p w14:paraId="29D16B84">
      <w:pPr>
        <w:pStyle w:val="4"/>
        <w:numPr>
          <w:ilvl w:val="0"/>
          <w:numId w:val="1"/>
        </w:numPr>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Dragana Hac – iz reda Osnivača</w:t>
      </w:r>
    </w:p>
    <w:p w14:paraId="43F67DA2">
      <w:pPr>
        <w:pStyle w:val="4"/>
        <w:numPr>
          <w:ilvl w:val="0"/>
          <w:numId w:val="1"/>
        </w:numPr>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Sanja Vuksan – predstavnica odgojitelja</w:t>
      </w:r>
    </w:p>
    <w:p w14:paraId="4D83BF92">
      <w:pPr>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Ostali nazočni:</w:t>
      </w:r>
    </w:p>
    <w:p w14:paraId="1E8DD41E">
      <w:pPr>
        <w:pStyle w:val="4"/>
        <w:numPr>
          <w:ilvl w:val="0"/>
          <w:numId w:val="1"/>
        </w:numPr>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 xml:space="preserve"> ravnateljica Dječjeg vrtića Vinica </w:t>
      </w:r>
    </w:p>
    <w:p w14:paraId="2C249582">
      <w:pPr>
        <w:pStyle w:val="4"/>
        <w:ind w:left="612"/>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 xml:space="preserve">            Ksenija Humek</w:t>
      </w:r>
    </w:p>
    <w:p w14:paraId="07B61F79">
      <w:pPr>
        <w:rPr>
          <w:rFonts w:hint="default" w:ascii="Times New Roman" w:hAnsi="Times New Roman" w:cs="Times New Roman"/>
          <w:b w:val="0"/>
          <w:bCs/>
          <w:i w:val="0"/>
          <w:iCs/>
          <w:sz w:val="24"/>
          <w:szCs w:val="24"/>
        </w:rPr>
      </w:pPr>
    </w:p>
    <w:p w14:paraId="3BE2CD8D">
      <w:pPr>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Predsjednica upravnog vijeća, Ana Cvetko, konstatira da je sjednica sazvana pisanim putem, poziv (KLASA: 601-02-25-07/1; URBROJ: 2186-11-189-05-25-1) od 13.prosinca 2025. godine.</w:t>
      </w:r>
    </w:p>
    <w:p w14:paraId="56206FCA">
      <w:pPr>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Predsjednica pozdravlja nazočne i konstatira da je sjednici nazočno pet (5) člana Upravnog vijeća, te da se predstavnica roditelja Adriana Daljavec ispričala o nenazočnosti.</w:t>
      </w:r>
    </w:p>
    <w:p w14:paraId="122FF964">
      <w:pPr>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 xml:space="preserve">Predsjednica Upravnog vijeća predlaže da se utvrdi dnevni red današnje sjednice, uz upit da li ima prijedloga za izmjenu ili dopunu dnevnog reda. Budući da se nitko nije javio, članovi su zamoljeni da se glasanjem utvrdi Dnevni red. Konstatira da je predloženi dnevni red prihvaćen jednoglasno s </w:t>
      </w:r>
      <w:r>
        <w:rPr>
          <w:rFonts w:hint="default" w:ascii="Times New Roman" w:hAnsi="Times New Roman" w:cs="Times New Roman"/>
          <w:b w:val="0"/>
          <w:bCs/>
          <w:i w:val="0"/>
          <w:iCs/>
          <w:sz w:val="24"/>
          <w:szCs w:val="24"/>
          <w:lang w:val="hr-HR"/>
        </w:rPr>
        <w:t xml:space="preserve">četiri </w:t>
      </w:r>
      <w:r>
        <w:rPr>
          <w:rFonts w:hint="default" w:ascii="Times New Roman" w:hAnsi="Times New Roman" w:cs="Times New Roman"/>
          <w:b w:val="0"/>
          <w:bCs/>
          <w:i w:val="0"/>
          <w:iCs/>
          <w:sz w:val="24"/>
          <w:szCs w:val="24"/>
        </w:rPr>
        <w:t>(</w:t>
      </w:r>
      <w:r>
        <w:rPr>
          <w:rFonts w:hint="default" w:ascii="Times New Roman" w:hAnsi="Times New Roman" w:cs="Times New Roman"/>
          <w:b w:val="0"/>
          <w:bCs/>
          <w:i w:val="0"/>
          <w:iCs/>
          <w:sz w:val="24"/>
          <w:szCs w:val="24"/>
          <w:lang w:val="hr-HR"/>
        </w:rPr>
        <w:t>4</w:t>
      </w:r>
      <w:r>
        <w:rPr>
          <w:rFonts w:hint="default" w:ascii="Times New Roman" w:hAnsi="Times New Roman" w:cs="Times New Roman"/>
          <w:b w:val="0"/>
          <w:bCs/>
          <w:i w:val="0"/>
          <w:iCs/>
          <w:sz w:val="24"/>
          <w:szCs w:val="24"/>
        </w:rPr>
        <w:t>) glas</w:t>
      </w:r>
      <w:r>
        <w:rPr>
          <w:rFonts w:hint="default" w:ascii="Times New Roman" w:hAnsi="Times New Roman" w:cs="Times New Roman"/>
          <w:b w:val="0"/>
          <w:bCs/>
          <w:i w:val="0"/>
          <w:iCs/>
          <w:sz w:val="24"/>
          <w:szCs w:val="24"/>
          <w:lang w:val="hr-HR"/>
        </w:rPr>
        <w:t>a</w:t>
      </w:r>
      <w:r>
        <w:rPr>
          <w:rFonts w:hint="default" w:ascii="Times New Roman" w:hAnsi="Times New Roman" w:cs="Times New Roman"/>
          <w:b w:val="0"/>
          <w:bCs/>
          <w:i w:val="0"/>
          <w:iCs/>
          <w:sz w:val="24"/>
          <w:szCs w:val="24"/>
        </w:rPr>
        <w:t xml:space="preserve"> „ZA“, a on glasi:</w:t>
      </w:r>
    </w:p>
    <w:p w14:paraId="2C4B1B4A">
      <w:pPr>
        <w:rPr>
          <w:rFonts w:hint="default" w:ascii="Times New Roman" w:hAnsi="Times New Roman" w:cs="Times New Roman"/>
          <w:b w:val="0"/>
          <w:bCs/>
          <w:i w:val="0"/>
          <w:iCs/>
          <w:sz w:val="24"/>
          <w:szCs w:val="24"/>
        </w:rPr>
      </w:pPr>
    </w:p>
    <w:p w14:paraId="5EC7A6C4">
      <w:pPr>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 xml:space="preserve">                                                    </w:t>
      </w:r>
    </w:p>
    <w:p w14:paraId="45FCEBF8">
      <w:pPr>
        <w:ind w:firstLine="3240" w:firstLineChars="1350"/>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DNEVNI RED</w:t>
      </w:r>
    </w:p>
    <w:p w14:paraId="74128136">
      <w:pPr>
        <w:rPr>
          <w:rFonts w:hint="default" w:ascii="Times New Roman" w:hAnsi="Times New Roman" w:cs="Times New Roman"/>
          <w:b w:val="0"/>
          <w:bCs/>
          <w:i w:val="0"/>
          <w:iCs/>
          <w:sz w:val="24"/>
          <w:szCs w:val="24"/>
        </w:rPr>
      </w:pPr>
    </w:p>
    <w:p w14:paraId="01CC0972">
      <w:pPr>
        <w:pStyle w:val="4"/>
        <w:numPr>
          <w:ilvl w:val="0"/>
          <w:numId w:val="2"/>
        </w:numPr>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Usvajanje zapisnika sa 31.sjednice Upravnog vijeća Dječjeg vrtića Vinica</w:t>
      </w:r>
    </w:p>
    <w:p w14:paraId="11D341DC">
      <w:pPr>
        <w:pStyle w:val="4"/>
        <w:numPr>
          <w:ilvl w:val="0"/>
          <w:numId w:val="2"/>
        </w:numPr>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Donošenje Odluke o raspisivanju natječaja za radno mjesto odgojitelj predškolske djece – 1 izvršitelj/ica na određeno puno radno vrijeme</w:t>
      </w:r>
    </w:p>
    <w:p w14:paraId="39F7A634">
      <w:pPr>
        <w:pStyle w:val="4"/>
        <w:numPr>
          <w:ilvl w:val="0"/>
          <w:numId w:val="2"/>
        </w:numPr>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Prijedlog Godišnjeg izvještaja o izvršenju financijskog plana Dječjeg vrtića Vinica za 2024.g</w:t>
      </w:r>
    </w:p>
    <w:p w14:paraId="6493DB1B">
      <w:pPr>
        <w:pStyle w:val="4"/>
        <w:numPr>
          <w:ilvl w:val="0"/>
          <w:numId w:val="2"/>
        </w:numPr>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Obrazloženje Godišnjeg izvještaja o izvršenju financijskog plana Dječjeg vrtića Vinica za 2024.g.</w:t>
      </w:r>
    </w:p>
    <w:p w14:paraId="6E827293">
      <w:pPr>
        <w:pStyle w:val="4"/>
        <w:numPr>
          <w:ilvl w:val="0"/>
          <w:numId w:val="2"/>
        </w:numPr>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Odluka o raspodjeli rezultata Dječjeg vrtića Vinica</w:t>
      </w:r>
    </w:p>
    <w:p w14:paraId="046D4C7B">
      <w:pPr>
        <w:pStyle w:val="4"/>
        <w:numPr>
          <w:ilvl w:val="0"/>
          <w:numId w:val="2"/>
        </w:numPr>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Prijedlog odluke o prijavi za upis djece u Dječji vrtić Vinica za 2025./2026. pedagošku godinu</w:t>
      </w:r>
    </w:p>
    <w:p w14:paraId="4940F6BE">
      <w:pPr>
        <w:pStyle w:val="4"/>
        <w:numPr>
          <w:ilvl w:val="0"/>
          <w:numId w:val="2"/>
        </w:numPr>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Obavijest o prijavi za upis djece u Dječji vrtić Vinica za 2025./2026. pedagošku godinu</w:t>
      </w:r>
    </w:p>
    <w:p w14:paraId="19AF38A7">
      <w:pPr>
        <w:pStyle w:val="4"/>
        <w:numPr>
          <w:ilvl w:val="0"/>
          <w:numId w:val="2"/>
        </w:numPr>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Razno</w:t>
      </w:r>
    </w:p>
    <w:p w14:paraId="0E88B434">
      <w:pPr>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 xml:space="preserve">                                                   </w:t>
      </w:r>
      <w:r>
        <w:rPr>
          <w:rFonts w:hint="default" w:ascii="Times New Roman" w:hAnsi="Times New Roman" w:cs="Times New Roman"/>
          <w:b w:val="0"/>
          <w:bCs/>
          <w:i w:val="0"/>
          <w:iCs/>
          <w:sz w:val="24"/>
          <w:szCs w:val="24"/>
          <w:lang w:val="hr-HR"/>
        </w:rPr>
        <w:t xml:space="preserve">           </w:t>
      </w:r>
      <w:r>
        <w:rPr>
          <w:rFonts w:hint="default" w:ascii="Times New Roman" w:hAnsi="Times New Roman" w:cs="Times New Roman"/>
          <w:b w:val="0"/>
          <w:bCs/>
          <w:i w:val="0"/>
          <w:iCs/>
          <w:sz w:val="24"/>
          <w:szCs w:val="24"/>
        </w:rPr>
        <w:t xml:space="preserve"> ZAPISNIK</w:t>
      </w:r>
    </w:p>
    <w:p w14:paraId="4CCDE70F">
      <w:pPr>
        <w:rPr>
          <w:rFonts w:hint="default" w:ascii="Times New Roman" w:hAnsi="Times New Roman" w:cs="Times New Roman"/>
          <w:b w:val="0"/>
          <w:bCs/>
          <w:i w:val="0"/>
          <w:iCs/>
          <w:sz w:val="24"/>
          <w:szCs w:val="24"/>
        </w:rPr>
      </w:pPr>
    </w:p>
    <w:p w14:paraId="6054604F">
      <w:pPr>
        <w:pStyle w:val="4"/>
        <w:numPr>
          <w:ilvl w:val="0"/>
          <w:numId w:val="3"/>
        </w:numPr>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TOČKA</w:t>
      </w:r>
    </w:p>
    <w:p w14:paraId="500B13EA">
      <w:pPr>
        <w:pStyle w:val="4"/>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Usvajanje zapisnika s 31. sjednice Upravnog vijeća Dječjeg vrtića Vinica</w:t>
      </w:r>
    </w:p>
    <w:p w14:paraId="1643ADFB">
      <w:pPr>
        <w:pStyle w:val="4"/>
        <w:rPr>
          <w:rFonts w:hint="default" w:ascii="Times New Roman" w:hAnsi="Times New Roman" w:cs="Times New Roman"/>
          <w:b w:val="0"/>
          <w:bCs/>
          <w:i w:val="0"/>
          <w:iCs/>
          <w:sz w:val="24"/>
          <w:szCs w:val="24"/>
        </w:rPr>
      </w:pPr>
    </w:p>
    <w:p w14:paraId="5804BBCF">
      <w:pPr>
        <w:pStyle w:val="4"/>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 xml:space="preserve">Predsjednica Upravnog vijeća konstatirala je da su članovi Upravnog vijeća jednoglasno s </w:t>
      </w:r>
      <w:r>
        <w:rPr>
          <w:rFonts w:hint="default" w:ascii="Times New Roman" w:hAnsi="Times New Roman" w:cs="Times New Roman"/>
          <w:b w:val="0"/>
          <w:bCs/>
          <w:i w:val="0"/>
          <w:iCs/>
          <w:sz w:val="24"/>
          <w:szCs w:val="24"/>
          <w:lang w:val="hr-HR"/>
        </w:rPr>
        <w:t>četiri</w:t>
      </w:r>
      <w:r>
        <w:rPr>
          <w:rFonts w:hint="default" w:ascii="Times New Roman" w:hAnsi="Times New Roman" w:cs="Times New Roman"/>
          <w:b w:val="0"/>
          <w:bCs/>
          <w:i w:val="0"/>
          <w:iCs/>
          <w:sz w:val="24"/>
          <w:szCs w:val="24"/>
        </w:rPr>
        <w:t xml:space="preserve"> (</w:t>
      </w:r>
      <w:r>
        <w:rPr>
          <w:rFonts w:hint="default" w:ascii="Times New Roman" w:hAnsi="Times New Roman" w:cs="Times New Roman"/>
          <w:b w:val="0"/>
          <w:bCs/>
          <w:i w:val="0"/>
          <w:iCs/>
          <w:sz w:val="24"/>
          <w:szCs w:val="24"/>
          <w:lang w:val="hr-HR"/>
        </w:rPr>
        <w:t>4</w:t>
      </w:r>
      <w:r>
        <w:rPr>
          <w:rFonts w:hint="default" w:ascii="Times New Roman" w:hAnsi="Times New Roman" w:cs="Times New Roman"/>
          <w:b w:val="0"/>
          <w:bCs/>
          <w:i w:val="0"/>
          <w:iCs/>
          <w:sz w:val="24"/>
          <w:szCs w:val="24"/>
        </w:rPr>
        <w:t>) glas</w:t>
      </w:r>
      <w:r>
        <w:rPr>
          <w:rFonts w:hint="default" w:ascii="Times New Roman" w:hAnsi="Times New Roman" w:cs="Times New Roman"/>
          <w:b w:val="0"/>
          <w:bCs/>
          <w:i w:val="0"/>
          <w:iCs/>
          <w:sz w:val="24"/>
          <w:szCs w:val="24"/>
          <w:lang w:val="hr-HR"/>
        </w:rPr>
        <w:t xml:space="preserve">a </w:t>
      </w:r>
      <w:r>
        <w:rPr>
          <w:rFonts w:hint="default" w:ascii="Times New Roman" w:hAnsi="Times New Roman" w:cs="Times New Roman"/>
          <w:b w:val="0"/>
          <w:bCs/>
          <w:i w:val="0"/>
          <w:iCs/>
          <w:sz w:val="24"/>
          <w:szCs w:val="24"/>
        </w:rPr>
        <w:t xml:space="preserve"> „ZA“, bez primjedbi usvojili zapisnik s 31. sjednice.</w:t>
      </w:r>
    </w:p>
    <w:p w14:paraId="0E9D8B2B">
      <w:pPr>
        <w:pStyle w:val="4"/>
        <w:rPr>
          <w:rFonts w:hint="default" w:ascii="Times New Roman" w:hAnsi="Times New Roman" w:cs="Times New Roman"/>
          <w:b w:val="0"/>
          <w:bCs/>
          <w:i w:val="0"/>
          <w:iCs/>
          <w:sz w:val="24"/>
          <w:szCs w:val="24"/>
        </w:rPr>
      </w:pPr>
    </w:p>
    <w:p w14:paraId="5332BDC4">
      <w:pPr>
        <w:pStyle w:val="4"/>
        <w:numPr>
          <w:ilvl w:val="0"/>
          <w:numId w:val="3"/>
        </w:numPr>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TOČKA</w:t>
      </w:r>
    </w:p>
    <w:p w14:paraId="3D9DB350">
      <w:pPr>
        <w:pStyle w:val="4"/>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Donošenje Odluke o raspisivanju natječaja za radno mjesto odgojitelj predškolske djece – 1 izvršitelj/ica na određeno puno radno vrijeme</w:t>
      </w:r>
    </w:p>
    <w:p w14:paraId="579EF001">
      <w:pPr>
        <w:pStyle w:val="4"/>
        <w:rPr>
          <w:rFonts w:hint="default" w:ascii="Times New Roman" w:hAnsi="Times New Roman" w:cs="Times New Roman"/>
          <w:b w:val="0"/>
          <w:bCs/>
          <w:i w:val="0"/>
          <w:iCs/>
          <w:sz w:val="24"/>
          <w:szCs w:val="24"/>
        </w:rPr>
      </w:pPr>
    </w:p>
    <w:p w14:paraId="7771858E">
      <w:pPr>
        <w:pStyle w:val="4"/>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Nakon provedenog glasovanja predsjednica konstatira da je Upravno vijeće s</w:t>
      </w:r>
      <w:r>
        <w:rPr>
          <w:rFonts w:hint="default" w:ascii="Times New Roman" w:hAnsi="Times New Roman" w:cs="Times New Roman"/>
          <w:b w:val="0"/>
          <w:bCs/>
          <w:i w:val="0"/>
          <w:iCs/>
          <w:sz w:val="24"/>
          <w:szCs w:val="24"/>
          <w:lang w:val="hr-HR"/>
        </w:rPr>
        <w:t xml:space="preserve"> četiri</w:t>
      </w:r>
      <w:r>
        <w:rPr>
          <w:rFonts w:hint="default" w:ascii="Times New Roman" w:hAnsi="Times New Roman" w:cs="Times New Roman"/>
          <w:b w:val="0"/>
          <w:bCs/>
          <w:i w:val="0"/>
          <w:iCs/>
          <w:sz w:val="24"/>
          <w:szCs w:val="24"/>
        </w:rPr>
        <w:t xml:space="preserve"> (</w:t>
      </w:r>
      <w:r>
        <w:rPr>
          <w:rFonts w:hint="default" w:ascii="Times New Roman" w:hAnsi="Times New Roman" w:cs="Times New Roman"/>
          <w:b w:val="0"/>
          <w:bCs/>
          <w:i w:val="0"/>
          <w:iCs/>
          <w:sz w:val="24"/>
          <w:szCs w:val="24"/>
          <w:lang w:val="hr-HR"/>
        </w:rPr>
        <w:t>4</w:t>
      </w:r>
      <w:r>
        <w:rPr>
          <w:rFonts w:hint="default" w:ascii="Times New Roman" w:hAnsi="Times New Roman" w:cs="Times New Roman"/>
          <w:b w:val="0"/>
          <w:bCs/>
          <w:i w:val="0"/>
          <w:iCs/>
          <w:sz w:val="24"/>
          <w:szCs w:val="24"/>
        </w:rPr>
        <w:t>) glas</w:t>
      </w:r>
      <w:r>
        <w:rPr>
          <w:rFonts w:hint="default" w:ascii="Times New Roman" w:hAnsi="Times New Roman" w:cs="Times New Roman"/>
          <w:b w:val="0"/>
          <w:bCs/>
          <w:i w:val="0"/>
          <w:iCs/>
          <w:sz w:val="24"/>
          <w:szCs w:val="24"/>
          <w:lang w:val="hr-HR"/>
        </w:rPr>
        <w:t>a</w:t>
      </w:r>
      <w:bookmarkStart w:id="0" w:name="_GoBack"/>
      <w:bookmarkEnd w:id="0"/>
      <w:r>
        <w:rPr>
          <w:rFonts w:hint="default" w:ascii="Times New Roman" w:hAnsi="Times New Roman" w:cs="Times New Roman"/>
          <w:b w:val="0"/>
          <w:bCs/>
          <w:i w:val="0"/>
          <w:iCs/>
          <w:sz w:val="24"/>
          <w:szCs w:val="24"/>
        </w:rPr>
        <w:t xml:space="preserve"> „ZA“, prihvatilo donošenje odluke o raspisivanju natječaja za radno mjesto odgojitelja predškolske djece, na određeno puno radno vrijeme, koji je aktivan dok se ne javi odgojitelj sa svim navedenim kvalifikacijama.</w:t>
      </w:r>
    </w:p>
    <w:p w14:paraId="0D79C20A">
      <w:pPr>
        <w:pStyle w:val="4"/>
        <w:rPr>
          <w:rFonts w:hint="default" w:ascii="Times New Roman" w:hAnsi="Times New Roman" w:cs="Times New Roman"/>
          <w:b w:val="0"/>
          <w:bCs/>
          <w:i w:val="0"/>
          <w:iCs/>
          <w:sz w:val="24"/>
          <w:szCs w:val="24"/>
        </w:rPr>
      </w:pPr>
    </w:p>
    <w:p w14:paraId="01E00A91">
      <w:pPr>
        <w:pStyle w:val="4"/>
        <w:numPr>
          <w:ilvl w:val="0"/>
          <w:numId w:val="3"/>
        </w:numPr>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TOČKA</w:t>
      </w:r>
    </w:p>
    <w:p w14:paraId="17E310C6">
      <w:pPr>
        <w:pStyle w:val="4"/>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Prijedlog godišnjeg izvještaja o izvršenju financijskog plana Dječjeg vrtića Vinica za 2024.g.</w:t>
      </w:r>
    </w:p>
    <w:p w14:paraId="41BABDDA">
      <w:pPr>
        <w:pStyle w:val="4"/>
        <w:rPr>
          <w:rFonts w:hint="default" w:ascii="Times New Roman" w:hAnsi="Times New Roman" w:cs="Times New Roman"/>
          <w:b w:val="0"/>
          <w:bCs/>
          <w:i w:val="0"/>
          <w:iCs/>
          <w:sz w:val="24"/>
          <w:szCs w:val="24"/>
        </w:rPr>
      </w:pPr>
    </w:p>
    <w:p w14:paraId="1C66781E">
      <w:pPr>
        <w:pStyle w:val="4"/>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Predsjednica Upravnog vijeća daje riječ ravnateljici Dječjeg vrtića Vinica Kseniji Humek, koja članovima Upravnog vijeća iznosi prijedlog  Financijskog plana dječjeg vrtića za 2024.g.</w:t>
      </w:r>
    </w:p>
    <w:p w14:paraId="32026979">
      <w:pPr>
        <w:pStyle w:val="4"/>
        <w:rPr>
          <w:rFonts w:hint="default" w:ascii="Times New Roman" w:hAnsi="Times New Roman" w:cs="Times New Roman"/>
          <w:b w:val="0"/>
          <w:bCs/>
          <w:i w:val="0"/>
          <w:iCs/>
          <w:sz w:val="24"/>
          <w:szCs w:val="24"/>
          <w:lang w:val="hr-HR"/>
        </w:rPr>
      </w:pPr>
      <w:r>
        <w:rPr>
          <w:rFonts w:hint="default" w:ascii="Times New Roman" w:hAnsi="Times New Roman" w:cs="Times New Roman"/>
          <w:b w:val="0"/>
          <w:bCs/>
          <w:i w:val="0"/>
          <w:iCs/>
          <w:sz w:val="24"/>
          <w:szCs w:val="24"/>
        </w:rPr>
        <w:t xml:space="preserve">Nakon provedenog glasovanja predsjednica konstatira da je Upravno vijeće s </w:t>
      </w:r>
      <w:r>
        <w:rPr>
          <w:rFonts w:hint="default" w:ascii="Times New Roman" w:hAnsi="Times New Roman" w:cs="Times New Roman"/>
          <w:b w:val="0"/>
          <w:bCs/>
          <w:i w:val="0"/>
          <w:iCs/>
          <w:sz w:val="24"/>
          <w:szCs w:val="24"/>
          <w:lang w:val="hr-HR"/>
        </w:rPr>
        <w:t>četiri</w:t>
      </w:r>
      <w:r>
        <w:rPr>
          <w:rFonts w:hint="default" w:ascii="Times New Roman" w:hAnsi="Times New Roman" w:cs="Times New Roman"/>
          <w:b w:val="0"/>
          <w:bCs/>
          <w:i w:val="0"/>
          <w:iCs/>
          <w:sz w:val="24"/>
          <w:szCs w:val="24"/>
        </w:rPr>
        <w:t xml:space="preserve"> (</w:t>
      </w:r>
      <w:r>
        <w:rPr>
          <w:rFonts w:hint="default" w:ascii="Times New Roman" w:hAnsi="Times New Roman" w:cs="Times New Roman"/>
          <w:b w:val="0"/>
          <w:bCs/>
          <w:i w:val="0"/>
          <w:iCs/>
          <w:sz w:val="24"/>
          <w:szCs w:val="24"/>
          <w:lang w:val="hr-HR"/>
        </w:rPr>
        <w:t>4</w:t>
      </w:r>
      <w:r>
        <w:rPr>
          <w:rFonts w:hint="default" w:ascii="Times New Roman" w:hAnsi="Times New Roman" w:cs="Times New Roman"/>
          <w:b w:val="0"/>
          <w:bCs/>
          <w:i w:val="0"/>
          <w:iCs/>
          <w:sz w:val="24"/>
          <w:szCs w:val="24"/>
        </w:rPr>
        <w:t>) glasova „ZA“, prihvatilo</w:t>
      </w:r>
      <w:r>
        <w:rPr>
          <w:rFonts w:hint="default" w:ascii="Times New Roman" w:hAnsi="Times New Roman" w:cs="Times New Roman"/>
          <w:b w:val="0"/>
          <w:bCs/>
          <w:i w:val="0"/>
          <w:iCs/>
          <w:sz w:val="24"/>
          <w:szCs w:val="24"/>
          <w:lang w:val="hr-HR"/>
        </w:rPr>
        <w:t xml:space="preserve"> godišnji izvještaj o izvršenju financijskog plan</w:t>
      </w:r>
    </w:p>
    <w:p w14:paraId="268892B7">
      <w:pPr>
        <w:pStyle w:val="4"/>
        <w:numPr>
          <w:ilvl w:val="0"/>
          <w:numId w:val="0"/>
        </w:numPr>
        <w:ind w:firstLine="720" w:firstLineChars="300"/>
        <w:rPr>
          <w:rFonts w:hint="default" w:ascii="Times New Roman" w:hAnsi="Times New Roman" w:cs="Times New Roman"/>
          <w:b w:val="0"/>
          <w:bCs/>
          <w:i w:val="0"/>
          <w:iCs/>
          <w:sz w:val="24"/>
          <w:szCs w:val="24"/>
          <w:lang w:val="hr-HR"/>
        </w:rPr>
      </w:pPr>
      <w:r>
        <w:rPr>
          <w:rFonts w:hint="default" w:ascii="Times New Roman" w:hAnsi="Times New Roman" w:cs="Times New Roman"/>
          <w:b w:val="0"/>
          <w:bCs/>
          <w:i w:val="0"/>
          <w:iCs/>
          <w:sz w:val="24"/>
          <w:szCs w:val="24"/>
          <w:lang w:val="hr-HR"/>
        </w:rPr>
        <w:t>Dječjeg vrtića Vinica za 2024.g.</w:t>
      </w:r>
    </w:p>
    <w:p w14:paraId="5B0C77F0">
      <w:pPr>
        <w:pStyle w:val="4"/>
        <w:numPr>
          <w:ilvl w:val="0"/>
          <w:numId w:val="0"/>
        </w:numPr>
        <w:ind w:firstLine="720" w:firstLineChars="300"/>
        <w:rPr>
          <w:rFonts w:hint="default" w:ascii="Times New Roman" w:hAnsi="Times New Roman" w:cs="Times New Roman"/>
          <w:b w:val="0"/>
          <w:bCs/>
          <w:i w:val="0"/>
          <w:iCs/>
          <w:sz w:val="24"/>
          <w:szCs w:val="24"/>
          <w:lang w:val="hr-HR"/>
        </w:rPr>
      </w:pPr>
    </w:p>
    <w:p w14:paraId="7ECBFD1B">
      <w:pPr>
        <w:pStyle w:val="4"/>
        <w:numPr>
          <w:ilvl w:val="0"/>
          <w:numId w:val="0"/>
        </w:numPr>
        <w:ind w:firstLine="720" w:firstLineChars="300"/>
        <w:rPr>
          <w:rFonts w:hint="default" w:ascii="Times New Roman" w:hAnsi="Times New Roman" w:cs="Times New Roman"/>
          <w:b w:val="0"/>
          <w:bCs/>
          <w:i w:val="0"/>
          <w:iCs/>
          <w:sz w:val="24"/>
          <w:szCs w:val="24"/>
          <w:lang w:val="hr-HR"/>
        </w:rPr>
      </w:pPr>
    </w:p>
    <w:p w14:paraId="2303ADD6">
      <w:pPr>
        <w:pStyle w:val="4"/>
        <w:numPr>
          <w:ilvl w:val="0"/>
          <w:numId w:val="3"/>
        </w:numPr>
        <w:ind w:left="720" w:leftChars="0" w:hanging="360" w:firstLineChars="0"/>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lang w:val="hr-HR"/>
        </w:rPr>
        <w:t>TOČKA</w:t>
      </w:r>
    </w:p>
    <w:p w14:paraId="67B1D014">
      <w:pPr>
        <w:pStyle w:val="4"/>
        <w:numPr>
          <w:ilvl w:val="0"/>
          <w:numId w:val="0"/>
        </w:numPr>
        <w:ind w:left="838" w:leftChars="381" w:firstLine="0" w:firstLineChars="0"/>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Obrazloženje Godišnjeg izvještaja o izvršenju financijskog plana Dječjeg vrtića Vinica za 2024.g.</w:t>
      </w:r>
    </w:p>
    <w:p w14:paraId="4F699997">
      <w:pPr>
        <w:pStyle w:val="4"/>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 xml:space="preserve">Predsjednica Upravnog vijeća daje riječ ravnateljici Dječjeg vrtića Vinica Kseniji Humek, koja članovima Upravnog vijeća iznosi </w:t>
      </w:r>
      <w:r>
        <w:rPr>
          <w:rFonts w:hint="default" w:ascii="Times New Roman" w:hAnsi="Times New Roman" w:cs="Times New Roman"/>
          <w:b w:val="0"/>
          <w:bCs/>
          <w:i w:val="0"/>
          <w:iCs/>
          <w:sz w:val="24"/>
          <w:szCs w:val="24"/>
          <w:lang w:val="hr-HR"/>
        </w:rPr>
        <w:t>obrazloženje Godišnjeg izvještaja o izvršenju financijskog plana</w:t>
      </w:r>
      <w:r>
        <w:rPr>
          <w:rFonts w:hint="default" w:ascii="Times New Roman" w:hAnsi="Times New Roman" w:cs="Times New Roman"/>
          <w:b w:val="0"/>
          <w:bCs/>
          <w:i w:val="0"/>
          <w:iCs/>
          <w:sz w:val="24"/>
          <w:szCs w:val="24"/>
        </w:rPr>
        <w:t xml:space="preserve"> </w:t>
      </w:r>
      <w:r>
        <w:rPr>
          <w:rFonts w:hint="default" w:ascii="Times New Roman" w:hAnsi="Times New Roman" w:cs="Times New Roman"/>
          <w:b w:val="0"/>
          <w:bCs/>
          <w:i w:val="0"/>
          <w:iCs/>
          <w:sz w:val="24"/>
          <w:szCs w:val="24"/>
          <w:lang w:val="hr-HR"/>
        </w:rPr>
        <w:t>D</w:t>
      </w:r>
      <w:r>
        <w:rPr>
          <w:rFonts w:hint="default" w:ascii="Times New Roman" w:hAnsi="Times New Roman" w:cs="Times New Roman"/>
          <w:b w:val="0"/>
          <w:bCs/>
          <w:i w:val="0"/>
          <w:iCs/>
          <w:sz w:val="24"/>
          <w:szCs w:val="24"/>
        </w:rPr>
        <w:t>ječjeg vrtića</w:t>
      </w:r>
      <w:r>
        <w:rPr>
          <w:rFonts w:hint="default" w:ascii="Times New Roman" w:hAnsi="Times New Roman" w:cs="Times New Roman"/>
          <w:b w:val="0"/>
          <w:bCs/>
          <w:i w:val="0"/>
          <w:iCs/>
          <w:sz w:val="24"/>
          <w:szCs w:val="24"/>
          <w:lang w:val="hr-HR"/>
        </w:rPr>
        <w:t xml:space="preserve"> Vinica</w:t>
      </w:r>
      <w:r>
        <w:rPr>
          <w:rFonts w:hint="default" w:ascii="Times New Roman" w:hAnsi="Times New Roman" w:cs="Times New Roman"/>
          <w:b w:val="0"/>
          <w:bCs/>
          <w:i w:val="0"/>
          <w:iCs/>
          <w:sz w:val="24"/>
          <w:szCs w:val="24"/>
        </w:rPr>
        <w:t xml:space="preserve"> za 2024.g.</w:t>
      </w:r>
    </w:p>
    <w:p w14:paraId="57C389FD">
      <w:pPr>
        <w:pStyle w:val="4"/>
        <w:numPr>
          <w:ilvl w:val="0"/>
          <w:numId w:val="0"/>
        </w:numPr>
        <w:ind w:left="838" w:leftChars="381" w:firstLine="0" w:firstLineChars="0"/>
        <w:rPr>
          <w:rFonts w:hint="default" w:ascii="Times New Roman" w:hAnsi="Times New Roman" w:cs="Times New Roman"/>
          <w:b w:val="0"/>
          <w:bCs/>
          <w:i w:val="0"/>
          <w:iCs/>
          <w:sz w:val="24"/>
          <w:szCs w:val="24"/>
          <w:lang w:val="hr-HR"/>
        </w:rPr>
      </w:pPr>
      <w:r>
        <w:rPr>
          <w:rFonts w:hint="default" w:ascii="Times New Roman" w:hAnsi="Times New Roman" w:cs="Times New Roman"/>
          <w:b w:val="0"/>
          <w:bCs/>
          <w:i w:val="0"/>
          <w:iCs/>
          <w:sz w:val="24"/>
          <w:szCs w:val="24"/>
        </w:rPr>
        <w:t xml:space="preserve">Nakon provedenog glasovanja predsjednica konstatira da je Upravno vijeće s </w:t>
      </w:r>
      <w:r>
        <w:rPr>
          <w:rFonts w:hint="default" w:ascii="Times New Roman" w:hAnsi="Times New Roman" w:cs="Times New Roman"/>
          <w:b w:val="0"/>
          <w:bCs/>
          <w:i w:val="0"/>
          <w:iCs/>
          <w:sz w:val="24"/>
          <w:szCs w:val="24"/>
          <w:lang w:val="hr-HR"/>
        </w:rPr>
        <w:t>četiri</w:t>
      </w:r>
      <w:r>
        <w:rPr>
          <w:rFonts w:hint="default" w:ascii="Times New Roman" w:hAnsi="Times New Roman" w:cs="Times New Roman"/>
          <w:b w:val="0"/>
          <w:bCs/>
          <w:i w:val="0"/>
          <w:iCs/>
          <w:sz w:val="24"/>
          <w:szCs w:val="24"/>
        </w:rPr>
        <w:t xml:space="preserve"> (</w:t>
      </w:r>
      <w:r>
        <w:rPr>
          <w:rFonts w:hint="default" w:ascii="Times New Roman" w:hAnsi="Times New Roman" w:cs="Times New Roman"/>
          <w:b w:val="0"/>
          <w:bCs/>
          <w:i w:val="0"/>
          <w:iCs/>
          <w:sz w:val="24"/>
          <w:szCs w:val="24"/>
          <w:lang w:val="hr-HR"/>
        </w:rPr>
        <w:t>4</w:t>
      </w:r>
      <w:r>
        <w:rPr>
          <w:rFonts w:hint="default" w:ascii="Times New Roman" w:hAnsi="Times New Roman" w:cs="Times New Roman"/>
          <w:b w:val="0"/>
          <w:bCs/>
          <w:i w:val="0"/>
          <w:iCs/>
          <w:sz w:val="24"/>
          <w:szCs w:val="24"/>
        </w:rPr>
        <w:t>) gla</w:t>
      </w:r>
      <w:r>
        <w:rPr>
          <w:rFonts w:hint="default" w:ascii="Times New Roman" w:hAnsi="Times New Roman" w:cs="Times New Roman"/>
          <w:b w:val="0"/>
          <w:bCs/>
          <w:i w:val="0"/>
          <w:iCs/>
          <w:sz w:val="24"/>
          <w:szCs w:val="24"/>
          <w:lang w:val="hr-HR"/>
        </w:rPr>
        <w:t>sa</w:t>
      </w:r>
      <w:r>
        <w:rPr>
          <w:rFonts w:hint="default" w:ascii="Times New Roman" w:hAnsi="Times New Roman" w:cs="Times New Roman"/>
          <w:b w:val="0"/>
          <w:bCs/>
          <w:i w:val="0"/>
          <w:iCs/>
          <w:sz w:val="24"/>
          <w:szCs w:val="24"/>
        </w:rPr>
        <w:t xml:space="preserve"> „ZA“, prihvatilo</w:t>
      </w:r>
      <w:r>
        <w:rPr>
          <w:rFonts w:hint="default" w:ascii="Times New Roman" w:hAnsi="Times New Roman" w:cs="Times New Roman"/>
          <w:b w:val="0"/>
          <w:bCs/>
          <w:i w:val="0"/>
          <w:iCs/>
          <w:sz w:val="24"/>
          <w:szCs w:val="24"/>
          <w:lang w:val="hr-HR"/>
        </w:rPr>
        <w:t xml:space="preserve"> </w:t>
      </w:r>
      <w:r>
        <w:rPr>
          <w:rFonts w:hint="default" w:ascii="Times New Roman" w:hAnsi="Times New Roman" w:cs="Times New Roman"/>
          <w:b w:val="0"/>
          <w:bCs/>
          <w:i w:val="0"/>
          <w:iCs/>
          <w:sz w:val="24"/>
          <w:szCs w:val="24"/>
        </w:rPr>
        <w:t xml:space="preserve"> </w:t>
      </w:r>
      <w:r>
        <w:rPr>
          <w:rFonts w:hint="default" w:ascii="Times New Roman" w:hAnsi="Times New Roman" w:cs="Times New Roman"/>
          <w:b w:val="0"/>
          <w:bCs/>
          <w:i w:val="0"/>
          <w:iCs/>
          <w:sz w:val="24"/>
          <w:szCs w:val="24"/>
          <w:lang w:val="hr-HR"/>
        </w:rPr>
        <w:t>obrazloženje Godišnjeg izvještaja o izvršenju financijskog plana</w:t>
      </w:r>
      <w:r>
        <w:rPr>
          <w:rFonts w:hint="default" w:ascii="Times New Roman" w:hAnsi="Times New Roman" w:cs="Times New Roman"/>
          <w:b w:val="0"/>
          <w:bCs/>
          <w:i w:val="0"/>
          <w:iCs/>
          <w:sz w:val="24"/>
          <w:szCs w:val="24"/>
        </w:rPr>
        <w:t xml:space="preserve"> </w:t>
      </w:r>
      <w:r>
        <w:rPr>
          <w:rFonts w:hint="default" w:ascii="Times New Roman" w:hAnsi="Times New Roman" w:cs="Times New Roman"/>
          <w:b w:val="0"/>
          <w:bCs/>
          <w:i w:val="0"/>
          <w:iCs/>
          <w:sz w:val="24"/>
          <w:szCs w:val="24"/>
          <w:lang w:val="hr-HR"/>
        </w:rPr>
        <w:t>D</w:t>
      </w:r>
      <w:r>
        <w:rPr>
          <w:rFonts w:hint="default" w:ascii="Times New Roman" w:hAnsi="Times New Roman" w:cs="Times New Roman"/>
          <w:b w:val="0"/>
          <w:bCs/>
          <w:i w:val="0"/>
          <w:iCs/>
          <w:sz w:val="24"/>
          <w:szCs w:val="24"/>
        </w:rPr>
        <w:t>ječjeg vrtića</w:t>
      </w:r>
      <w:r>
        <w:rPr>
          <w:rFonts w:hint="default" w:ascii="Times New Roman" w:hAnsi="Times New Roman" w:cs="Times New Roman"/>
          <w:b w:val="0"/>
          <w:bCs/>
          <w:i w:val="0"/>
          <w:iCs/>
          <w:sz w:val="24"/>
          <w:szCs w:val="24"/>
          <w:lang w:val="hr-HR"/>
        </w:rPr>
        <w:t xml:space="preserve"> Vinica</w:t>
      </w:r>
      <w:r>
        <w:rPr>
          <w:rFonts w:hint="default" w:ascii="Times New Roman" w:hAnsi="Times New Roman" w:cs="Times New Roman"/>
          <w:b w:val="0"/>
          <w:bCs/>
          <w:i w:val="0"/>
          <w:iCs/>
          <w:sz w:val="24"/>
          <w:szCs w:val="24"/>
        </w:rPr>
        <w:t xml:space="preserve"> za 2024.g</w:t>
      </w:r>
      <w:r>
        <w:rPr>
          <w:rFonts w:hint="default" w:ascii="Times New Roman" w:hAnsi="Times New Roman" w:cs="Times New Roman"/>
          <w:b w:val="0"/>
          <w:bCs/>
          <w:i w:val="0"/>
          <w:iCs/>
          <w:sz w:val="24"/>
          <w:szCs w:val="24"/>
          <w:lang w:val="hr-HR"/>
        </w:rPr>
        <w:t>.</w:t>
      </w:r>
    </w:p>
    <w:p w14:paraId="3FB4A0DD">
      <w:pPr>
        <w:pStyle w:val="4"/>
        <w:rPr>
          <w:rFonts w:hint="default" w:ascii="Times New Roman" w:hAnsi="Times New Roman" w:cs="Times New Roman"/>
          <w:b w:val="0"/>
          <w:bCs/>
          <w:i w:val="0"/>
          <w:iCs/>
          <w:sz w:val="24"/>
          <w:szCs w:val="24"/>
        </w:rPr>
      </w:pPr>
    </w:p>
    <w:p w14:paraId="2CD8048E">
      <w:pPr>
        <w:pStyle w:val="4"/>
        <w:rPr>
          <w:rFonts w:hint="default" w:ascii="Times New Roman" w:hAnsi="Times New Roman" w:cs="Times New Roman"/>
          <w:b w:val="0"/>
          <w:bCs/>
          <w:i w:val="0"/>
          <w:iCs/>
          <w:sz w:val="24"/>
          <w:szCs w:val="24"/>
        </w:rPr>
      </w:pPr>
    </w:p>
    <w:p w14:paraId="74A6DDF2">
      <w:pPr>
        <w:pStyle w:val="4"/>
        <w:numPr>
          <w:ilvl w:val="0"/>
          <w:numId w:val="4"/>
        </w:numPr>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TOČKA</w:t>
      </w:r>
    </w:p>
    <w:p w14:paraId="47DCBCE1">
      <w:pPr>
        <w:pStyle w:val="4"/>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Odluka o raspodjeli rezultata Dječjeg vrtića Vinica</w:t>
      </w:r>
    </w:p>
    <w:p w14:paraId="6C2EF200">
      <w:pPr>
        <w:pStyle w:val="4"/>
        <w:rPr>
          <w:rFonts w:hint="default" w:ascii="Times New Roman" w:hAnsi="Times New Roman" w:cs="Times New Roman"/>
          <w:b w:val="0"/>
          <w:bCs/>
          <w:i w:val="0"/>
          <w:iCs/>
          <w:sz w:val="24"/>
          <w:szCs w:val="24"/>
        </w:rPr>
      </w:pPr>
    </w:p>
    <w:p w14:paraId="153EA816">
      <w:pPr>
        <w:pStyle w:val="4"/>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Ravnateljica nam je obrazložila da će se sredstva koja su dobivena od projekata, raspodijeliti na dječje igralište (nabavka gumene podloge za igralište). Članovi vijeća su podržali tu inicijativu i odluku.</w:t>
      </w:r>
    </w:p>
    <w:p w14:paraId="1E415226">
      <w:pPr>
        <w:pStyle w:val="4"/>
        <w:rPr>
          <w:rFonts w:hint="default" w:ascii="Times New Roman" w:hAnsi="Times New Roman" w:cs="Times New Roman"/>
          <w:b w:val="0"/>
          <w:bCs/>
          <w:i w:val="0"/>
          <w:iCs/>
          <w:sz w:val="24"/>
          <w:szCs w:val="24"/>
        </w:rPr>
      </w:pPr>
    </w:p>
    <w:p w14:paraId="0B4C3AF0">
      <w:pPr>
        <w:pStyle w:val="4"/>
        <w:rPr>
          <w:rFonts w:hint="default" w:ascii="Times New Roman" w:hAnsi="Times New Roman" w:cs="Times New Roman"/>
          <w:b w:val="0"/>
          <w:bCs/>
          <w:i w:val="0"/>
          <w:iCs/>
          <w:sz w:val="24"/>
          <w:szCs w:val="24"/>
        </w:rPr>
      </w:pPr>
    </w:p>
    <w:p w14:paraId="19F01E31">
      <w:pPr>
        <w:pStyle w:val="4"/>
        <w:numPr>
          <w:ilvl w:val="0"/>
          <w:numId w:val="5"/>
        </w:numPr>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TOČKA</w:t>
      </w:r>
    </w:p>
    <w:p w14:paraId="4F19A1B1">
      <w:pPr>
        <w:pStyle w:val="4"/>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Prijedlog odluke o prijavi za upis djece u Dječji vrtić Vinica za 2025./2026. pedagošku godinu</w:t>
      </w:r>
    </w:p>
    <w:p w14:paraId="1E743B7D">
      <w:pPr>
        <w:pStyle w:val="4"/>
        <w:rPr>
          <w:rFonts w:hint="default" w:ascii="Times New Roman" w:hAnsi="Times New Roman" w:cs="Times New Roman"/>
          <w:b w:val="0"/>
          <w:bCs/>
          <w:i w:val="0"/>
          <w:iCs/>
          <w:sz w:val="24"/>
          <w:szCs w:val="24"/>
        </w:rPr>
      </w:pPr>
    </w:p>
    <w:p w14:paraId="33EEDD8C">
      <w:pPr>
        <w:pStyle w:val="4"/>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Ovim prijedlogom odluke utvrđuje se način i organizacija upisa djece za pedagošku godinu 2025./2026.</w:t>
      </w:r>
    </w:p>
    <w:p w14:paraId="5979ECAE">
      <w:pPr>
        <w:pStyle w:val="4"/>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 xml:space="preserve">Članovi Upravnog vijeća usuglasili su se da će se prijave vršiti od </w:t>
      </w:r>
    </w:p>
    <w:p w14:paraId="435F4EEC">
      <w:pPr>
        <w:pStyle w:val="4"/>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07 .travnja 2025. do 18. travnja 2025.g.</w:t>
      </w:r>
    </w:p>
    <w:p w14:paraId="20094B93">
      <w:pPr>
        <w:pStyle w:val="4"/>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Također su se usuglasili da će se rezultati upisa objaviti potkraj mjeseca svibnja.</w:t>
      </w:r>
    </w:p>
    <w:p w14:paraId="44780AF2">
      <w:pPr>
        <w:pStyle w:val="4"/>
        <w:rPr>
          <w:rFonts w:hint="default" w:ascii="Times New Roman" w:hAnsi="Times New Roman" w:cs="Times New Roman"/>
          <w:b w:val="0"/>
          <w:bCs/>
          <w:i w:val="0"/>
          <w:iCs/>
          <w:sz w:val="24"/>
          <w:szCs w:val="24"/>
        </w:rPr>
      </w:pPr>
    </w:p>
    <w:p w14:paraId="6B9804D1">
      <w:pPr>
        <w:pStyle w:val="4"/>
        <w:numPr>
          <w:ilvl w:val="0"/>
          <w:numId w:val="5"/>
        </w:numPr>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TOČKA</w:t>
      </w:r>
    </w:p>
    <w:p w14:paraId="32EE6823">
      <w:pPr>
        <w:pStyle w:val="4"/>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 xml:space="preserve">Obavijest o prijavi za upis djece u Dječji vrtić Vinica za 2025./2026. pedagošku godinu. </w:t>
      </w:r>
    </w:p>
    <w:p w14:paraId="10ED8A99">
      <w:pPr>
        <w:pStyle w:val="4"/>
        <w:rPr>
          <w:rFonts w:hint="default" w:ascii="Times New Roman" w:hAnsi="Times New Roman" w:cs="Times New Roman"/>
          <w:b w:val="0"/>
          <w:bCs/>
          <w:i w:val="0"/>
          <w:iCs/>
          <w:sz w:val="24"/>
          <w:szCs w:val="24"/>
        </w:rPr>
      </w:pPr>
    </w:p>
    <w:p w14:paraId="719C5335">
      <w:pPr>
        <w:pStyle w:val="4"/>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 xml:space="preserve">Temeljem odluke Upravnog vijeća Dječjeg vrtića Vinica </w:t>
      </w:r>
    </w:p>
    <w:p w14:paraId="4FFE736A">
      <w:pPr>
        <w:pStyle w:val="4"/>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prijave će se vršiti od 07 .travnja 2025. do 18. travnja 2025.g. podnoseći Zahtjev za upis djece.</w:t>
      </w:r>
    </w:p>
    <w:p w14:paraId="46B2F211">
      <w:pPr>
        <w:pStyle w:val="4"/>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 xml:space="preserve"> Zahtjev se predaje poštom na adresu Dječji vrtić Vinica, J.Dumbovića 3, Marčan, 42207 Vinica s naznakom – prijava za upis, ili osobno u prostorije vrtića.</w:t>
      </w:r>
    </w:p>
    <w:p w14:paraId="1ADFB79F">
      <w:pPr>
        <w:pStyle w:val="4"/>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Rezultati upisa djece biti će objavljeni na oglasnoj ploči Dječjeg vrtića Vinica potkraj mjeseca svibnja.</w:t>
      </w:r>
    </w:p>
    <w:p w14:paraId="4E74C857">
      <w:pPr>
        <w:pStyle w:val="4"/>
        <w:rPr>
          <w:rFonts w:hint="default" w:ascii="Times New Roman" w:hAnsi="Times New Roman" w:cs="Times New Roman"/>
          <w:b w:val="0"/>
          <w:bCs/>
          <w:i w:val="0"/>
          <w:iCs/>
          <w:sz w:val="24"/>
          <w:szCs w:val="24"/>
        </w:rPr>
      </w:pPr>
    </w:p>
    <w:p w14:paraId="2214929C">
      <w:pPr>
        <w:pStyle w:val="4"/>
        <w:rPr>
          <w:rFonts w:hint="default" w:ascii="Times New Roman" w:hAnsi="Times New Roman" w:cs="Times New Roman"/>
          <w:b w:val="0"/>
          <w:bCs/>
          <w:i w:val="0"/>
          <w:iCs/>
          <w:sz w:val="24"/>
          <w:szCs w:val="24"/>
        </w:rPr>
      </w:pPr>
    </w:p>
    <w:p w14:paraId="7DEE24D4">
      <w:pPr>
        <w:pStyle w:val="4"/>
        <w:numPr>
          <w:ilvl w:val="0"/>
          <w:numId w:val="5"/>
        </w:numPr>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TOČKA</w:t>
      </w:r>
    </w:p>
    <w:p w14:paraId="7CC82F48">
      <w:pPr>
        <w:pStyle w:val="4"/>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RAZNO</w:t>
      </w:r>
    </w:p>
    <w:p w14:paraId="0F9EDD8A">
      <w:pPr>
        <w:pStyle w:val="4"/>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Budući da nije bilo više informacija i prijedloga, a sa dnevnim redom smo se jednoglasno složili, predsjednica Upravnog vijeća zaključila je rad 32. sjednice Upravnog vijeća Dječjeg vrtića Vinica u 17.05 sati.</w:t>
      </w:r>
    </w:p>
    <w:p w14:paraId="5D34C67F">
      <w:pPr>
        <w:pStyle w:val="4"/>
        <w:rPr>
          <w:rFonts w:hint="default" w:ascii="Times New Roman" w:hAnsi="Times New Roman" w:cs="Times New Roman"/>
          <w:b w:val="0"/>
          <w:bCs/>
          <w:i w:val="0"/>
          <w:iCs/>
          <w:sz w:val="24"/>
          <w:szCs w:val="24"/>
        </w:rPr>
      </w:pPr>
    </w:p>
    <w:p w14:paraId="12FB4A33">
      <w:pPr>
        <w:pStyle w:val="4"/>
        <w:rPr>
          <w:rFonts w:hint="default" w:ascii="Times New Roman" w:hAnsi="Times New Roman" w:cs="Times New Roman"/>
          <w:b w:val="0"/>
          <w:bCs/>
          <w:i w:val="0"/>
          <w:iCs/>
          <w:sz w:val="24"/>
          <w:szCs w:val="24"/>
        </w:rPr>
      </w:pPr>
    </w:p>
    <w:p w14:paraId="22E53885">
      <w:pPr>
        <w:pStyle w:val="4"/>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 xml:space="preserve">                                                            PREDSJEDNICA UPRAVNOG VIJEĆA:</w:t>
      </w:r>
    </w:p>
    <w:p w14:paraId="682CC872">
      <w:pPr>
        <w:pStyle w:val="4"/>
        <w:rPr>
          <w:rFonts w:hint="default" w:ascii="Times New Roman" w:hAnsi="Times New Roman" w:cs="Times New Roman"/>
          <w:b w:val="0"/>
          <w:bCs/>
          <w:i w:val="0"/>
          <w:iCs/>
          <w:sz w:val="24"/>
          <w:szCs w:val="24"/>
          <w:lang w:val="hr-HR"/>
        </w:rPr>
      </w:pPr>
      <w:r>
        <w:rPr>
          <w:rFonts w:hint="default" w:ascii="Times New Roman" w:hAnsi="Times New Roman" w:cs="Times New Roman"/>
          <w:b w:val="0"/>
          <w:bCs/>
          <w:i w:val="0"/>
          <w:iCs/>
          <w:sz w:val="24"/>
          <w:szCs w:val="24"/>
        </w:rPr>
        <w:t xml:space="preserve">                                                                              Ana Cvetko</w:t>
      </w:r>
      <w:r>
        <w:rPr>
          <w:rFonts w:hint="default" w:ascii="Times New Roman" w:hAnsi="Times New Roman" w:cs="Times New Roman"/>
          <w:b w:val="0"/>
          <w:bCs/>
          <w:i w:val="0"/>
          <w:iCs/>
          <w:sz w:val="24"/>
          <w:szCs w:val="24"/>
          <w:lang w:val="hr-HR"/>
        </w:rPr>
        <w:t>, mag.iur.</w:t>
      </w:r>
    </w:p>
    <w:p w14:paraId="3110174C">
      <w:pPr>
        <w:pStyle w:val="4"/>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 xml:space="preserve">    ZAPISNIČAR:</w:t>
      </w:r>
    </w:p>
    <w:p w14:paraId="462B78A9">
      <w:pPr>
        <w:pStyle w:val="4"/>
        <w:rPr>
          <w:rFonts w:hint="default" w:ascii="Times New Roman" w:hAnsi="Times New Roman" w:cs="Times New Roman"/>
          <w:b w:val="0"/>
          <w:bCs/>
          <w:i w:val="0"/>
          <w:iCs/>
          <w:sz w:val="24"/>
          <w:szCs w:val="24"/>
        </w:rPr>
      </w:pPr>
      <w:r>
        <w:rPr>
          <w:rFonts w:hint="default" w:ascii="Times New Roman" w:hAnsi="Times New Roman" w:cs="Times New Roman"/>
          <w:b w:val="0"/>
          <w:bCs/>
          <w:i w:val="0"/>
          <w:iCs/>
          <w:sz w:val="24"/>
          <w:szCs w:val="24"/>
        </w:rPr>
        <w:t xml:space="preserve">   Sanja Vuksan</w:t>
      </w:r>
    </w:p>
    <w:p w14:paraId="3054C6A2">
      <w:pPr>
        <w:pStyle w:val="4"/>
        <w:rPr>
          <w:rFonts w:hint="default" w:ascii="Times New Roman" w:hAnsi="Times New Roman" w:cs="Times New Roman"/>
          <w:b w:val="0"/>
          <w:bCs/>
          <w:i w:val="0"/>
          <w:iCs/>
          <w:sz w:val="24"/>
          <w:szCs w:val="24"/>
        </w:rPr>
      </w:pPr>
    </w:p>
    <w:p w14:paraId="3D288635">
      <w:pPr>
        <w:pStyle w:val="4"/>
        <w:rPr>
          <w:rFonts w:hint="default" w:ascii="Times New Roman" w:hAnsi="Times New Roman" w:cs="Times New Roman"/>
          <w:b w:val="0"/>
          <w:bCs/>
          <w:i w:val="0"/>
          <w:iCs/>
          <w:sz w:val="24"/>
          <w:szCs w:val="24"/>
        </w:rPr>
      </w:pPr>
    </w:p>
    <w:p w14:paraId="59498BFB">
      <w:pPr>
        <w:pStyle w:val="4"/>
        <w:rPr>
          <w:rFonts w:hint="default" w:ascii="Times New Roman" w:hAnsi="Times New Roman" w:cs="Times New Roman"/>
          <w:b w:val="0"/>
          <w:bCs/>
          <w:i w:val="0"/>
          <w:iCs/>
          <w:sz w:val="24"/>
          <w:szCs w:val="24"/>
        </w:rPr>
      </w:pPr>
    </w:p>
    <w:p w14:paraId="47FF563A">
      <w:pPr>
        <w:pStyle w:val="4"/>
        <w:rPr>
          <w:rFonts w:hint="default" w:ascii="Times New Roman" w:hAnsi="Times New Roman" w:cs="Times New Roman"/>
          <w:b/>
          <w:i/>
          <w:sz w:val="24"/>
          <w:szCs w:val="24"/>
        </w:rPr>
      </w:pPr>
    </w:p>
    <w:p w14:paraId="4443550E">
      <w:pPr>
        <w:pStyle w:val="4"/>
        <w:rPr>
          <w:b/>
          <w:i/>
          <w:sz w:val="28"/>
          <w:szCs w:val="28"/>
        </w:rPr>
      </w:pPr>
    </w:p>
    <w:p w14:paraId="38141D85">
      <w:pPr>
        <w:rPr>
          <w:b/>
          <w:i/>
          <w:sz w:val="28"/>
          <w:szCs w:val="28"/>
        </w:rPr>
      </w:pPr>
    </w:p>
    <w:p w14:paraId="4787837E">
      <w:pPr>
        <w:rPr>
          <w:b/>
          <w:i/>
          <w:sz w:val="28"/>
          <w:szCs w:val="28"/>
        </w:rPr>
      </w:pPr>
      <w:r>
        <w:rPr>
          <w:b/>
          <w:i/>
          <w:sz w:val="28"/>
          <w:szCs w:val="28"/>
        </w:rPr>
        <w:t xml:space="preserve">                                             </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584812"/>
    <w:multiLevelType w:val="multilevel"/>
    <w:tmpl w:val="4A58481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20A1CB5"/>
    <w:multiLevelType w:val="multilevel"/>
    <w:tmpl w:val="520A1CB5"/>
    <w:lvl w:ilvl="0" w:tentative="0">
      <w:start w:val="10"/>
      <w:numFmt w:val="bullet"/>
      <w:lvlText w:val="-"/>
      <w:lvlJc w:val="left"/>
      <w:pPr>
        <w:ind w:left="612" w:hanging="360"/>
      </w:pPr>
      <w:rPr>
        <w:rFonts w:hint="default" w:ascii="Calibri" w:hAnsi="Calibri" w:cs="Calibri" w:eastAsiaTheme="minorHAnsi"/>
      </w:rPr>
    </w:lvl>
    <w:lvl w:ilvl="1" w:tentative="0">
      <w:start w:val="1"/>
      <w:numFmt w:val="bullet"/>
      <w:lvlText w:val="o"/>
      <w:lvlJc w:val="left"/>
      <w:pPr>
        <w:ind w:left="1332" w:hanging="360"/>
      </w:pPr>
      <w:rPr>
        <w:rFonts w:hint="default" w:ascii="Courier New" w:hAnsi="Courier New" w:cs="Courier New"/>
      </w:rPr>
    </w:lvl>
    <w:lvl w:ilvl="2" w:tentative="0">
      <w:start w:val="1"/>
      <w:numFmt w:val="bullet"/>
      <w:lvlText w:val=""/>
      <w:lvlJc w:val="left"/>
      <w:pPr>
        <w:ind w:left="2052" w:hanging="360"/>
      </w:pPr>
      <w:rPr>
        <w:rFonts w:hint="default" w:ascii="Wingdings" w:hAnsi="Wingdings"/>
      </w:rPr>
    </w:lvl>
    <w:lvl w:ilvl="3" w:tentative="0">
      <w:start w:val="1"/>
      <w:numFmt w:val="bullet"/>
      <w:lvlText w:val=""/>
      <w:lvlJc w:val="left"/>
      <w:pPr>
        <w:ind w:left="2772" w:hanging="360"/>
      </w:pPr>
      <w:rPr>
        <w:rFonts w:hint="default" w:ascii="Symbol" w:hAnsi="Symbol"/>
      </w:rPr>
    </w:lvl>
    <w:lvl w:ilvl="4" w:tentative="0">
      <w:start w:val="1"/>
      <w:numFmt w:val="bullet"/>
      <w:lvlText w:val="o"/>
      <w:lvlJc w:val="left"/>
      <w:pPr>
        <w:ind w:left="3492" w:hanging="360"/>
      </w:pPr>
      <w:rPr>
        <w:rFonts w:hint="default" w:ascii="Courier New" w:hAnsi="Courier New" w:cs="Courier New"/>
      </w:rPr>
    </w:lvl>
    <w:lvl w:ilvl="5" w:tentative="0">
      <w:start w:val="1"/>
      <w:numFmt w:val="bullet"/>
      <w:lvlText w:val=""/>
      <w:lvlJc w:val="left"/>
      <w:pPr>
        <w:ind w:left="4212" w:hanging="360"/>
      </w:pPr>
      <w:rPr>
        <w:rFonts w:hint="default" w:ascii="Wingdings" w:hAnsi="Wingdings"/>
      </w:rPr>
    </w:lvl>
    <w:lvl w:ilvl="6" w:tentative="0">
      <w:start w:val="1"/>
      <w:numFmt w:val="bullet"/>
      <w:lvlText w:val=""/>
      <w:lvlJc w:val="left"/>
      <w:pPr>
        <w:ind w:left="4932" w:hanging="360"/>
      </w:pPr>
      <w:rPr>
        <w:rFonts w:hint="default" w:ascii="Symbol" w:hAnsi="Symbol"/>
      </w:rPr>
    </w:lvl>
    <w:lvl w:ilvl="7" w:tentative="0">
      <w:start w:val="1"/>
      <w:numFmt w:val="bullet"/>
      <w:lvlText w:val="o"/>
      <w:lvlJc w:val="left"/>
      <w:pPr>
        <w:ind w:left="5652" w:hanging="360"/>
      </w:pPr>
      <w:rPr>
        <w:rFonts w:hint="default" w:ascii="Courier New" w:hAnsi="Courier New" w:cs="Courier New"/>
      </w:rPr>
    </w:lvl>
    <w:lvl w:ilvl="8" w:tentative="0">
      <w:start w:val="1"/>
      <w:numFmt w:val="bullet"/>
      <w:lvlText w:val=""/>
      <w:lvlJc w:val="left"/>
      <w:pPr>
        <w:ind w:left="6372" w:hanging="360"/>
      </w:pPr>
      <w:rPr>
        <w:rFonts w:hint="default" w:ascii="Wingdings" w:hAnsi="Wingdings"/>
      </w:rPr>
    </w:lvl>
  </w:abstractNum>
  <w:abstractNum w:abstractNumId="2">
    <w:nsid w:val="56B06D01"/>
    <w:multiLevelType w:val="multilevel"/>
    <w:tmpl w:val="56B06D01"/>
    <w:lvl w:ilvl="0" w:tentative="0">
      <w:start w:val="5"/>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8C75A95"/>
    <w:multiLevelType w:val="multilevel"/>
    <w:tmpl w:val="68C75A95"/>
    <w:lvl w:ilvl="0" w:tentative="0">
      <w:start w:val="6"/>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B0005D0"/>
    <w:multiLevelType w:val="multilevel"/>
    <w:tmpl w:val="7B0005D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A6"/>
    <w:rsid w:val="000871DF"/>
    <w:rsid w:val="001F7DEB"/>
    <w:rsid w:val="002301D6"/>
    <w:rsid w:val="003C7E43"/>
    <w:rsid w:val="00753EA6"/>
    <w:rsid w:val="008B6B1D"/>
    <w:rsid w:val="00B8131E"/>
    <w:rsid w:val="00C0560C"/>
    <w:rsid w:val="00C61EA2"/>
    <w:rsid w:val="00C72681"/>
    <w:rsid w:val="00CE65FE"/>
    <w:rsid w:val="00CF465B"/>
    <w:rsid w:val="00D16F26"/>
    <w:rsid w:val="00DE3D46"/>
    <w:rsid w:val="00E7202B"/>
    <w:rsid w:val="00EE4D45"/>
    <w:rsid w:val="00FB111E"/>
    <w:rsid w:val="00FD0B8E"/>
    <w:rsid w:val="00FF4EE2"/>
    <w:rsid w:val="10555176"/>
    <w:rsid w:val="32762D84"/>
    <w:rsid w:val="674A7B1F"/>
    <w:rsid w:val="6F792EF1"/>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hr-H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731</Words>
  <Characters>4171</Characters>
  <Lines>34</Lines>
  <Paragraphs>9</Paragraphs>
  <TotalTime>13</TotalTime>
  <ScaleCrop>false</ScaleCrop>
  <LinksUpToDate>false</LinksUpToDate>
  <CharactersWithSpaces>4893</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2025-05-27T11:28:00Z</dcterms:created>
  <dc:creator>Microsoftov račun</dc:creator>
  <cp:lastModifiedBy>Vinica</cp:lastModifiedBy>
  <dcterms:modified xsi:type="dcterms:W3CDTF">2025-05-29T07:22:23Z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B7FBB4BE12EE4A029ABC6FA50400BC1B_13</vt:lpwstr>
  </property>
</Properties>
</file>