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DC661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</w:t>
      </w: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>
            <wp:extent cx="609600" cy="78105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06143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REPUBLIKA HRVATSKA</w:t>
      </w:r>
    </w:p>
    <w:p w14:paraId="6F302213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DJEČJI VRTIĆ VINICA</w:t>
      </w:r>
    </w:p>
    <w:p w14:paraId="249831D5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Josipa Dumbovića 3, Marčan</w:t>
      </w:r>
    </w:p>
    <w:p w14:paraId="7DBC86D3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42207 Vinica</w:t>
      </w:r>
    </w:p>
    <w:p w14:paraId="448D53AC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OIB: 69170324883</w:t>
      </w:r>
    </w:p>
    <w:p w14:paraId="7CCFD39C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F5F79D">
      <w:pPr>
        <w:spacing w:after="0" w:line="240" w:lineRule="auto"/>
        <w:rPr>
          <w:rFonts w:hint="default" w:ascii="Times New Roman" w:hAnsi="Times New Roman" w:eastAsia="Times New Roman" w:cs="Times New Roman"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shd w:val="clear" w:color="auto" w:fill="FFFF00"/>
          <w:lang w:eastAsia="hr-HR"/>
          <w14:ligatures w14:val="none"/>
        </w:rPr>
        <w:t>KLASA: 601-02/25-07/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shd w:val="clear" w:color="auto" w:fill="FFFF00"/>
          <w:lang w:val="en-US" w:eastAsia="hr-HR"/>
          <w14:ligatures w14:val="none"/>
        </w:rPr>
        <w:t>13</w:t>
      </w:r>
      <w:bookmarkStart w:id="0" w:name="_GoBack"/>
      <w:bookmarkEnd w:id="0"/>
    </w:p>
    <w:p w14:paraId="36292A43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shd w:val="clear" w:color="auto" w:fill="FFFF00"/>
          <w:lang w:eastAsia="hr-HR"/>
          <w14:ligatures w14:val="none"/>
        </w:rPr>
        <w:t>URBROJ:2186-11-189-02-25-1</w:t>
      </w:r>
    </w:p>
    <w:p w14:paraId="6447193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Marčan, 20. travnja 2026. godine</w:t>
      </w:r>
    </w:p>
    <w:p w14:paraId="169F3AC2">
      <w:pPr>
        <w:spacing w:after="24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59DEDE7">
      <w:pPr>
        <w:spacing w:after="0" w:line="240" w:lineRule="auto"/>
        <w:jc w:val="center"/>
        <w:rPr>
          <w:rFonts w:ascii="Times New Roman" w:hAnsi="Times New Roman" w:eastAsia="Times New Roman" w:cs="Times New Roman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ZAPISNIK</w:t>
      </w:r>
    </w:p>
    <w:p w14:paraId="46BCB76B">
      <w:pPr>
        <w:spacing w:after="0" w:line="240" w:lineRule="auto"/>
        <w:jc w:val="center"/>
        <w:rPr>
          <w:rFonts w:ascii="Times New Roman" w:hAnsi="Times New Roman" w:eastAsia="Times New Roman" w:cs="Times New Roman"/>
          <w:kern w:val="0"/>
          <w:sz w:val="28"/>
          <w:szCs w:val="28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8"/>
          <w:szCs w:val="28"/>
          <w:lang w:eastAsia="hr-HR"/>
          <w14:ligatures w14:val="none"/>
        </w:rPr>
        <w:t>sa 42. sjednice Upravnog vijeća Dječjeg vrtića Vinica</w:t>
      </w:r>
    </w:p>
    <w:p w14:paraId="50D5717E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6FBEA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održana u prostorijama Općine Vinica i započela je u 13:00 sati dana 20. travnja 2026. godine</w:t>
      </w:r>
    </w:p>
    <w:p w14:paraId="04F1B1E9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42F5AF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Nazočno članovi Upravnog vijeća:</w:t>
      </w:r>
    </w:p>
    <w:p w14:paraId="6ED823B2">
      <w:pPr>
        <w:numPr>
          <w:ilvl w:val="0"/>
          <w:numId w:val="1"/>
        </w:numPr>
        <w:spacing w:after="0" w:line="240" w:lineRule="auto"/>
        <w:ind w:left="643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Ana Cvetko - iz reda osnivača</w:t>
      </w:r>
    </w:p>
    <w:p w14:paraId="11C137F3">
      <w:pPr>
        <w:numPr>
          <w:ilvl w:val="0"/>
          <w:numId w:val="1"/>
        </w:numPr>
        <w:spacing w:after="0" w:line="240" w:lineRule="auto"/>
        <w:ind w:left="643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Dora Balent Turčin - iz reda osnivača</w:t>
      </w:r>
    </w:p>
    <w:p w14:paraId="3C8C1ADA">
      <w:pPr>
        <w:numPr>
          <w:ilvl w:val="0"/>
          <w:numId w:val="1"/>
        </w:numPr>
        <w:spacing w:after="0" w:line="240" w:lineRule="auto"/>
        <w:ind w:left="643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Monika Kovačić - iz reda osnivača</w:t>
      </w:r>
    </w:p>
    <w:p w14:paraId="65EEF229">
      <w:pPr>
        <w:numPr>
          <w:ilvl w:val="0"/>
          <w:numId w:val="1"/>
        </w:numPr>
        <w:spacing w:after="0" w:line="240" w:lineRule="auto"/>
        <w:ind w:left="643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Sanja Vuksan- iz reda odgajatelja</w:t>
      </w:r>
    </w:p>
    <w:p w14:paraId="1ACD0E5A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7AC450C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Ostali nazočni:</w:t>
      </w:r>
    </w:p>
    <w:p w14:paraId="36E1B999">
      <w:pPr>
        <w:pStyle w:val="29"/>
        <w:numPr>
          <w:ilvl w:val="1"/>
          <w:numId w:val="1"/>
        </w:numPr>
        <w:tabs>
          <w:tab w:val="left" w:pos="720"/>
        </w:tabs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Ksenija Humek– ravnateljica </w:t>
      </w:r>
    </w:p>
    <w:p w14:paraId="0C99ED10">
      <w:pPr>
        <w:spacing w:after="24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828476C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RED:</w:t>
      </w:r>
    </w:p>
    <w:p w14:paraId="0C48AE17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97C7413">
      <w:pPr>
        <w:pStyle w:val="29"/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Usvajanje zapisnika sa 41. sjednice Upravnog vijeća Dječjeg vrtića Vinica</w:t>
      </w:r>
    </w:p>
    <w:p w14:paraId="7B3D48FA">
      <w:pPr>
        <w:pStyle w:val="2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Odluka o donošenju Pravilnika o unutarnjem ustrojstvu i načinu rada Dječjeg vrtića Vinica</w:t>
      </w:r>
    </w:p>
    <w:p w14:paraId="7BDE9819">
      <w:pPr>
        <w:pStyle w:val="2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Donošenje Odluke o raspisivanju natječaja za radno mjesto zdravstveni radnik-prvostupnik - 1 izvršitelj/ica na određeno puno radno vrijeme, i Spremačica - 1 izvršitelj/ica na određeno puno radno vrijeme</w:t>
      </w:r>
    </w:p>
    <w:p w14:paraId="5301BAE0">
      <w:pPr>
        <w:pStyle w:val="2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Prijedlog Pravilnika o upisu djece i ostvarivanju prava i obveza korisnika usluga</w:t>
      </w:r>
    </w:p>
    <w:p w14:paraId="607BC9AB">
      <w:pPr>
        <w:pStyle w:val="2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eastAsia="Calibri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Calibri" w:cs="Times New Roman"/>
          <w:kern w:val="0"/>
          <w:sz w:val="24"/>
          <w:szCs w:val="24"/>
          <w:lang w:eastAsia="hr-HR"/>
          <w14:ligatures w14:val="none"/>
        </w:rPr>
        <w:t xml:space="preserve">Razno </w:t>
      </w:r>
    </w:p>
    <w:p w14:paraId="1EA8A0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08E96F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Predsjednica Upravnog vijeća stavlja dnevni red na glasovanje. </w:t>
      </w:r>
    </w:p>
    <w:p w14:paraId="07F4942B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Dnevni red je jednoglasno usvojen.</w:t>
      </w:r>
    </w:p>
    <w:p w14:paraId="4CE4F070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E8E915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B9304F6">
      <w:pPr>
        <w:pStyle w:val="29"/>
        <w:numPr>
          <w:ilvl w:val="2"/>
          <w:numId w:val="1"/>
        </w:numPr>
        <w:tabs>
          <w:tab w:val="left" w:pos="284"/>
          <w:tab w:val="clear" w:pos="2160"/>
        </w:tabs>
        <w:spacing w:after="0" w:line="240" w:lineRule="auto"/>
        <w:ind w:hanging="2160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Usvajanje zapisnika sa 41. sjednice Upravnog vijeća Dječjeg vrtića Vinica</w:t>
      </w:r>
    </w:p>
    <w:p w14:paraId="12321D46">
      <w:pPr>
        <w:spacing w:after="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799B9FB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Predsjednica Upravnog vijeća pročitala je Zapisnik sa 41. sjednice Upravnog vijeća Dječjeg vrtića Vinica.</w:t>
      </w:r>
    </w:p>
    <w:p w14:paraId="162635EC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Upravno vijeće jednoglasno je usvojilo Zapisnik sa 41. sjednice Upravnog vijeća Dječjeg vrtića Vinica. </w:t>
      </w:r>
    </w:p>
    <w:p w14:paraId="58818CB2">
      <w:pPr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17F700E">
      <w:pPr>
        <w:pStyle w:val="29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Odluka o donošenju Pravilnika o unutarnjem ustrojstvu i načinu rada Dječjeg vrtića Vinica</w:t>
      </w:r>
    </w:p>
    <w:p w14:paraId="2091ACC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Ravnateljica ukratko obrazlaže Odluku, te obavještava kako je dana suglasnost osnivača na prijedlog Pravilnika.</w:t>
      </w:r>
    </w:p>
    <w:p w14:paraId="7D6617D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50E704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  <w:t>Predsjednica vijeća je točku stavila na glasanje, te je Upravno vijeće jednoglasno prihvatilo Odluka o donošenju Pravilnika o unutarnjem ustrojstvu i načinu rada Dječjeg vrtića Vinica.</w:t>
      </w:r>
    </w:p>
    <w:p w14:paraId="19E62B4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2391A3B">
      <w:pPr>
        <w:pStyle w:val="29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Donošenje Odluke o raspisivanju natječaja za radno mjesto zdravstveni radnik-prvostupnik - 1 izvršitelj/ica na određeno puno radno vrijeme, i Spremačica - 1 izvršitelj/ica na određeno puno radno vrijeme</w:t>
      </w:r>
    </w:p>
    <w:p w14:paraId="69DA7B1D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  <w:t>Ravnateljica ukratko obrazlaže prijedlog Odluke. Sukladno novoj sistematizaciji, raspisuju se natječaji za radna mjesta.</w:t>
      </w:r>
    </w:p>
    <w:p w14:paraId="42A4FB6E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42B8BF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  <w:t>Predsjednica vijeća je točku stavila na glasanje, te je Upravno vijeće jednoglasno prihvatilo Odluku o raspisivanju natječaja za radno mjesto zdravstveni radnik-prvostupnik - 1 izvršitelj/ica na određeno puno radno vrijeme, i Spremačica - 1 izvršitelj/ica na određeno puno radno vrijeme.</w:t>
      </w:r>
    </w:p>
    <w:p w14:paraId="5CAB0269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71B9FB7">
      <w:pPr>
        <w:pStyle w:val="29"/>
        <w:numPr>
          <w:ilvl w:val="1"/>
          <w:numId w:val="1"/>
        </w:numPr>
        <w:shd w:val="clear" w:color="auto" w:fill="FFFFFF"/>
        <w:ind w:left="0" w:firstLine="0"/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Prijedlog Pravilnik o upisu djece i ostvarivanju prava i obveza korisnika usluga</w:t>
      </w:r>
    </w:p>
    <w:p w14:paraId="1EC0E54B">
      <w:pPr>
        <w:pStyle w:val="29"/>
        <w:shd w:val="clear" w:color="auto" w:fill="FFFFFF"/>
        <w:ind w:left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Ravnateljica ukratko obrazlaže prijedlog Pravilnika, te obavještava kako je za isti potrebna suglasnost osnivača.</w:t>
      </w:r>
    </w:p>
    <w:p w14:paraId="6478FDAA">
      <w:pPr>
        <w:pStyle w:val="29"/>
        <w:shd w:val="clear" w:color="auto" w:fill="FFFFFF"/>
        <w:ind w:left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9CB0738">
      <w:pPr>
        <w:pStyle w:val="29"/>
        <w:shd w:val="clear" w:color="auto" w:fill="FFFFFF"/>
        <w:ind w:left="0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Predsjednica vijeća je točku stavila na glasanje, te je Upravno vijeće jednoglasno prihvatilo Prijedlog Pravilnik o upisu djece i ostvarivanju prava i obveza korisnika usluga</w:t>
      </w:r>
    </w:p>
    <w:p w14:paraId="7D0FF38A">
      <w:pPr>
        <w:pStyle w:val="29"/>
        <w:shd w:val="clear" w:color="auto" w:fill="FFFFFF"/>
        <w:ind w:left="0"/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5B61FC5B">
      <w:pPr>
        <w:pStyle w:val="29"/>
        <w:numPr>
          <w:ilvl w:val="1"/>
          <w:numId w:val="1"/>
        </w:numPr>
        <w:shd w:val="clear" w:color="auto" w:fill="FFFFFF"/>
        <w:ind w:left="0" w:firstLine="0"/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Razno</w:t>
      </w:r>
    </w:p>
    <w:p w14:paraId="2D6723C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Ravnateljica obavještava prisutne kako je 22. travnja održava Vinkajček na kojem sudjeluju vrtići iz Cestica, Maruševca, Petrijanca, Sračenca, Biškupca i Ormoža.</w:t>
      </w:r>
    </w:p>
    <w:p w14:paraId="6CD5CCD7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24.travnja vraća se djelatnica Tatjana Kokot s roditeljskog dopusta, te je raspoređena an rad u odgojnu skupinu Ribice.</w:t>
      </w:r>
    </w:p>
    <w:p w14:paraId="2B2BEBD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6FD0ED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Budući da više nije bilo informacija ni pitanja, a dnevni red za današnju sjednicu je iscrpljen, predsjednica Upravnog vijeća zaključuje rad 42. sjednice Upravnog vijeća DV Vinica u 14:30.</w:t>
      </w:r>
    </w:p>
    <w:p w14:paraId="7E0E61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0627376">
      <w:pPr>
        <w:rPr>
          <w:rFonts w:ascii="Times New Roman" w:hAnsi="Times New Roman"/>
          <w:b/>
          <w:bCs/>
          <w:sz w:val="24"/>
          <w:szCs w:val="24"/>
        </w:rPr>
        <w:sectPr>
          <w:headerReference r:id="rId5" w:type="default"/>
          <w:pgSz w:w="11906" w:h="16838"/>
          <w:pgMar w:top="1417" w:right="1417" w:bottom="1417" w:left="1417" w:header="708" w:footer="708" w:gutter="0"/>
          <w:cols w:space="708" w:num="1"/>
          <w:docGrid w:linePitch="360" w:charSpace="0"/>
        </w:sectPr>
      </w:pPr>
    </w:p>
    <w:p w14:paraId="393257B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Zapisničar</w:t>
      </w:r>
    </w:p>
    <w:p w14:paraId="5B5C83D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 Cvetko</w:t>
      </w:r>
    </w:p>
    <w:p w14:paraId="073A9FF5">
      <w:pPr>
        <w:rPr>
          <w:rFonts w:ascii="Times New Roman" w:hAnsi="Times New Roman"/>
          <w:sz w:val="24"/>
          <w:szCs w:val="24"/>
        </w:rPr>
      </w:pPr>
    </w:p>
    <w:p w14:paraId="6F172D1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</w:p>
    <w:p w14:paraId="672A3A00">
      <w:pPr>
        <w:rPr>
          <w:rFonts w:ascii="Times New Roman" w:hAnsi="Times New Roman"/>
          <w:sz w:val="24"/>
          <w:szCs w:val="24"/>
        </w:rPr>
      </w:pPr>
    </w:p>
    <w:p w14:paraId="08A29778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Predsjednica Upravnog vijeća</w:t>
      </w:r>
    </w:p>
    <w:p w14:paraId="60999515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Ana Cvetko, mag.iur.</w:t>
      </w:r>
    </w:p>
    <w:p w14:paraId="7EF93332">
      <w:pPr>
        <w:rPr>
          <w:rFonts w:ascii="Times New Roman" w:hAnsi="Times New Roman"/>
          <w:sz w:val="24"/>
          <w:szCs w:val="24"/>
        </w:rPr>
      </w:pPr>
    </w:p>
    <w:p w14:paraId="392E0CEF">
      <w:pPr>
        <w:ind w:left="708" w:firstLine="708"/>
      </w:pPr>
      <w:r>
        <w:rPr>
          <w:rFonts w:ascii="Times New Roman" w:hAnsi="Times New Roman"/>
          <w:sz w:val="24"/>
          <w:szCs w:val="24"/>
        </w:rPr>
        <w:t>____________</w:t>
      </w:r>
    </w:p>
    <w:p w14:paraId="4BF44BA9">
      <w:pPr>
        <w:spacing w:after="24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  <w:sectPr>
          <w:type w:val="continuous"/>
          <w:pgSz w:w="11906" w:h="16838"/>
          <w:pgMar w:top="1417" w:right="1417" w:bottom="1417" w:left="1417" w:header="708" w:footer="708" w:gutter="0"/>
          <w:cols w:space="708" w:num="2"/>
          <w:docGrid w:linePitch="360" w:charSpace="0"/>
        </w:sectPr>
      </w:pPr>
    </w:p>
    <w:p w14:paraId="66964A1B">
      <w:pPr>
        <w:spacing w:after="24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491308">
      <w:pPr>
        <w:spacing w:after="240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hr-HR"/>
          <w14:ligatures w14:val="none"/>
        </w:rPr>
      </w:pPr>
    </w:p>
    <w:sectPr>
      <w:type w:val="continuous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30BC2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C110F"/>
    <w:multiLevelType w:val="multilevel"/>
    <w:tmpl w:val="097C110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86F1D62"/>
    <w:multiLevelType w:val="multilevel"/>
    <w:tmpl w:val="186F1D62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attachedTemplate r:id="rId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7984FBC"/>
    <w:rsid w:val="00006539"/>
    <w:rsid w:val="00017A3F"/>
    <w:rsid w:val="00047274"/>
    <w:rsid w:val="00050D6A"/>
    <w:rsid w:val="000C2495"/>
    <w:rsid w:val="001D0C5D"/>
    <w:rsid w:val="002464C5"/>
    <w:rsid w:val="002C757A"/>
    <w:rsid w:val="002E1941"/>
    <w:rsid w:val="002F039F"/>
    <w:rsid w:val="00315E3E"/>
    <w:rsid w:val="003E1988"/>
    <w:rsid w:val="004214B5"/>
    <w:rsid w:val="004A6C85"/>
    <w:rsid w:val="004F7DAB"/>
    <w:rsid w:val="00532772"/>
    <w:rsid w:val="00561B78"/>
    <w:rsid w:val="00567F39"/>
    <w:rsid w:val="00653249"/>
    <w:rsid w:val="00746A4E"/>
    <w:rsid w:val="00775B50"/>
    <w:rsid w:val="008427E2"/>
    <w:rsid w:val="00853E00"/>
    <w:rsid w:val="009622DE"/>
    <w:rsid w:val="009A16E6"/>
    <w:rsid w:val="00A5589D"/>
    <w:rsid w:val="00A81303"/>
    <w:rsid w:val="00A95B9C"/>
    <w:rsid w:val="00B02FC3"/>
    <w:rsid w:val="00BA02AA"/>
    <w:rsid w:val="00C57F3E"/>
    <w:rsid w:val="00D948A1"/>
    <w:rsid w:val="00E114AC"/>
    <w:rsid w:val="00E352C0"/>
    <w:rsid w:val="00E67F2A"/>
    <w:rsid w:val="00EB40E9"/>
    <w:rsid w:val="00FB5464"/>
    <w:rsid w:val="00FB7DFD"/>
    <w:rsid w:val="031B50DA"/>
    <w:rsid w:val="0F856F2E"/>
    <w:rsid w:val="37984FBC"/>
    <w:rsid w:val="42D7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header"/>
    <w:basedOn w:val="1"/>
    <w:link w:val="34"/>
    <w:qFormat/>
    <w:uiPriority w:val="0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Calibri" w:hAnsi="Calibri" w:eastAsia="Calibri" w:cs="Times New Roman"/>
      <w:kern w:val="3"/>
      <w14:ligatures w14:val="none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Naslov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Podnaslov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t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Jako isticanje1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Naglašen citat Char"/>
    <w:basedOn w:val="11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staknuta referenca1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4">
    <w:name w:val="Zaglavlje Char"/>
    <w:basedOn w:val="11"/>
    <w:link w:val="13"/>
    <w:qFormat/>
    <w:uiPriority w:val="0"/>
    <w:rPr>
      <w:rFonts w:ascii="Calibri" w:hAnsi="Calibri" w:eastAsia="Calibri" w:cs="Times New Roman"/>
      <w:kern w:val="3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ica\Downloads\zapisnik%20s%2037.sjednice%20DV%20Vin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zapisnik s 37.sjednice DV Vinica.dotx</Template>
  <Pages>2</Pages>
  <Words>508</Words>
  <Characters>2897</Characters>
  <Lines>24</Lines>
  <Paragraphs>6</Paragraphs>
  <TotalTime>12</TotalTime>
  <ScaleCrop>false</ScaleCrop>
  <LinksUpToDate>false</LinksUpToDate>
  <CharactersWithSpaces>3399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2026-06-03T10:26:00Z</dcterms:created>
  <dc:creator>Vinica</dc:creator>
  <cp:lastModifiedBy>Vinica</cp:lastModifiedBy>
  <cp:lastPrinted>2026-06-05T11:53:43Z</cp:lastPrinted>
  <dcterms:modified xsi:type="dcterms:W3CDTF">2026-06-05T11:54:17Z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71711F4505674651903B15B138A74D8E_13</vt:lpwstr>
  </property>
  <property fmtid="{D5CDD505-2E9C-101B-9397-08002B2CF9AE}" pid="3" name="KSOProductBuildVer">
    <vt:lpwstr>1033-12.2.0.22549</vt:lpwstr>
  </property>
</Properties>
</file>