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70D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             </w:t>
      </w:r>
      <w:r>
        <w:rPr>
          <w:rFonts w:ascii="Times New Roman" w:hAnsi="Times New Roman" w:eastAsia="Calibri" w:cs="Times New Roman"/>
          <w:sz w:val="24"/>
          <w:szCs w:val="24"/>
          <w:lang w:eastAsia="hr-HR"/>
        </w:rPr>
        <w:drawing>
          <wp:inline distT="0" distB="0" distL="0" distR="0">
            <wp:extent cx="609600" cy="7804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2D773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 w:bidi="hi-IN"/>
        </w:rPr>
        <w:t>REPUBLIKA HRVATSKA</w:t>
      </w:r>
    </w:p>
    <w:p w14:paraId="6A502D78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 w:bidi="hi-IN"/>
        </w:rPr>
        <w:t xml:space="preserve">  DJEČJI VRTIĆ VINICA</w:t>
      </w:r>
    </w:p>
    <w:p w14:paraId="20ED3481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>Josipa Dumbovića 3, Marčan</w:t>
      </w:r>
    </w:p>
    <w:p w14:paraId="4703FF8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          42207 Vinica</w:t>
      </w:r>
    </w:p>
    <w:p w14:paraId="7F6E762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 xml:space="preserve">     OIB: 69170324883</w:t>
      </w:r>
    </w:p>
    <w:p w14:paraId="4BB83C31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zh-CN" w:bidi="hi-IN"/>
        </w:rPr>
      </w:pPr>
    </w:p>
    <w:p w14:paraId="75EA0548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u w:val="single"/>
          <w:lang w:val="hr-HR"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>KLASA: 601-02/24-07/2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zh-CN" w:bidi="hi-IN"/>
        </w:rPr>
        <w:t>0</w:t>
      </w:r>
      <w:bookmarkStart w:id="2" w:name="_GoBack"/>
      <w:bookmarkEnd w:id="2"/>
    </w:p>
    <w:p w14:paraId="2DD9810F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>URBROJ:2186-11-189-02-24-1</w:t>
      </w:r>
    </w:p>
    <w:p w14:paraId="0C38F77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  <w:t>Marčan, 14. lipnja 2024. godine</w:t>
      </w:r>
    </w:p>
    <w:p w14:paraId="007B447D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DA788EC">
      <w:pPr>
        <w:widowControl w:val="0"/>
        <w:autoSpaceDE w:val="0"/>
        <w:autoSpaceDN w:val="0"/>
        <w:spacing w:after="0" w:line="240" w:lineRule="auto"/>
        <w:ind w:left="120" w:right="157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 temelju članka 41. Zakona o predškolskom odgoju i obrazovanju („Narodne novine“ 10/97, 107/07, 94/13, 98/19, 57/22, 101/23) i članka 32. Statuta Dječjeg vrtića Vinica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28. sjednici Upravnog vijeća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održanoj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dana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</w:rPr>
        <w:t>. lipnja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2024. godine,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Upravno vijeće Dječjeg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vrtića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Vinica donosi</w:t>
      </w:r>
    </w:p>
    <w:p w14:paraId="0DFD1E8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06C2156">
      <w:pPr>
        <w:widowControl w:val="0"/>
        <w:autoSpaceDE w:val="0"/>
        <w:autoSpaceDN w:val="0"/>
        <w:spacing w:after="0" w:line="240" w:lineRule="auto"/>
        <w:ind w:right="157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bookmarkStart w:id="0" w:name="I._IZMJENE_I_DOPUNE_PRAVILNIKA_O_UNUTRAN"/>
      <w:bookmarkEnd w:id="0"/>
      <w:r>
        <w:rPr>
          <w:rFonts w:ascii="Times New Roman" w:hAnsi="Times New Roman" w:eastAsia="Calibri" w:cs="Times New Roman"/>
          <w:b/>
          <w:bCs/>
          <w:sz w:val="24"/>
          <w:szCs w:val="24"/>
        </w:rPr>
        <w:t>ODLUKU O II. IZMJENAMA I DOPUNAMA PRAVILNIKA O</w:t>
      </w:r>
    </w:p>
    <w:p w14:paraId="4289C27E">
      <w:pPr>
        <w:widowControl w:val="0"/>
        <w:autoSpaceDE w:val="0"/>
        <w:autoSpaceDN w:val="0"/>
        <w:spacing w:after="0" w:line="240" w:lineRule="auto"/>
        <w:ind w:right="157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RADU</w:t>
      </w:r>
      <w:r>
        <w:rPr>
          <w:rFonts w:ascii="Times New Roman" w:hAnsi="Times New Roman" w:eastAsia="Calibri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DJEČJEG</w:t>
      </w:r>
      <w:r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VRTIĆA VINICA</w:t>
      </w:r>
    </w:p>
    <w:p w14:paraId="39F7294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7964A2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9F64F0B">
      <w:pPr>
        <w:widowControl w:val="0"/>
        <w:autoSpaceDE w:val="0"/>
        <w:autoSpaceDN w:val="0"/>
        <w:spacing w:after="0" w:line="240" w:lineRule="auto"/>
        <w:ind w:left="3794" w:right="3831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Članak 1.</w:t>
      </w:r>
    </w:p>
    <w:p w14:paraId="3D71714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bookmarkStart w:id="1" w:name="_Hlk167705085"/>
      <w:r>
        <w:rPr>
          <w:rFonts w:ascii="Times New Roman" w:hAnsi="Times New Roman" w:eastAsia="Times New Roman" w:cs="Times New Roman"/>
          <w:sz w:val="24"/>
          <w:szCs w:val="24"/>
        </w:rPr>
        <w:t>Pravilnik o radu Dječjeg vrtića Vinica (doneseni u rujnu 2020. godine) i I. izmjene i dopune Pravilnik o radu Dječjeg vrtića Vinica  (21. prosinca 2023. godine) mijenja se članak 78. i sada glasi:</w:t>
      </w:r>
      <w:bookmarkEnd w:id="1"/>
    </w:p>
    <w:p w14:paraId="163D61B7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left="1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9AC5DB3">
      <w:pPr>
        <w:pStyle w:val="4"/>
        <w:widowControl w:val="0"/>
        <w:numPr>
          <w:ilvl w:val="0"/>
          <w:numId w:val="1"/>
        </w:numPr>
        <w:tabs>
          <w:tab w:val="left" w:pos="1689"/>
        </w:tabs>
        <w:autoSpaceDE w:val="0"/>
        <w:autoSpaceDN w:val="0"/>
        <w:spacing w:after="0" w:line="240" w:lineRule="auto"/>
        <w:ind w:right="157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VIII.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PLAĆE,NADOKNADE PLAĆA I DRUGE NOVČANE NAKNADE, </w:t>
      </w:r>
    </w:p>
    <w:p w14:paraId="63BC81DC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left="120" w:right="15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Članak 78. </w:t>
      </w:r>
    </w:p>
    <w:p w14:paraId="35417952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left="120" w:right="157"/>
        <w:rPr>
          <w:rFonts w:ascii="Times New Roman" w:hAnsi="Times New Roman" w:eastAsia="Times New Roman" w:cs="Times New Roman"/>
          <w:sz w:val="24"/>
          <w:szCs w:val="24"/>
        </w:rPr>
      </w:pPr>
    </w:p>
    <w:p w14:paraId="6028654A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left="120" w:right="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Za radna mjesta u Dječjem vrtiću utvrđuju se ovi koeficijenti:</w:t>
      </w:r>
    </w:p>
    <w:tbl>
      <w:tblPr>
        <w:tblStyle w:val="3"/>
        <w:tblW w:w="984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single" w:color="E8E8E8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6019"/>
        <w:gridCol w:w="2543"/>
      </w:tblGrid>
      <w:tr w14:paraId="72986284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8C2A9F8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EFF39A8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0539C1B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Koeficijent</w:t>
            </w:r>
          </w:p>
        </w:tc>
      </w:tr>
      <w:tr w14:paraId="4E524003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B085052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8FE490E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Ravnateljica 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E45942B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14:paraId="662DE5CD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14EBFAB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51BBC38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Zamjenica ravnateljice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410738D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14:paraId="755CB5FD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97767A1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4CF54C5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 edukacijsko- rehabilitacijskog profila- pedagog, psiholog, defektolog- logoped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0F3D5C6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14:paraId="63A111C3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46E9FD0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078F2631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45D1FFD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</w:tr>
      <w:tr w14:paraId="409029B0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0F0E58E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24A34E28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Odgajatelj- mentor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7FA18A5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14:paraId="765C0E47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1C1EE21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67D94499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Odgajatelj- savjetnik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5298EE8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14:paraId="1927C243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A0EC9D4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04619EC3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Odgajatelj- izvrsni savjetnik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0146307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</w:tr>
      <w:tr w14:paraId="2CA40355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3A4696B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756D04A3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right="157" w:firstLine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257C817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</w:tr>
      <w:tr w14:paraId="398F0554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B303C9E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34927A6D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right="157" w:firstLine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računovodstva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26F7957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</w:tr>
      <w:tr w14:paraId="6ABCB4EB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3176415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33672FF4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right="157" w:firstLine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Zdravstveni radnik- VSS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8A77192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</w:tr>
      <w:tr w14:paraId="6AB307B3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5335269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0AAA6B29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Zdravstveni radnik prvostupnik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39CA000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14:paraId="3C87867D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D139D03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147B33D7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Zdravstveni radnik SSS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58077FA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14:paraId="1C14E30E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A1C5286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B969B39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Odgojitelj bez odgovarajućeg obrazovanja 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BCDAA8D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</w:tr>
      <w:tr w14:paraId="1DE6785A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811CCFE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DF1FCD1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Pomoćni radnik za njegu skrb i pratnju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77CE83E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</w:tr>
      <w:tr w14:paraId="55B2CCA9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DA3E8C4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4257967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Kuharica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CAF21DC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14:paraId="50C80291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7626422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4A8460B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Pomoćna kuharica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693D7BB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14:paraId="069532BA">
        <w:tblPrEx>
          <w:tblBorders>
            <w:top w:val="none" w:color="auto" w:sz="0" w:space="0"/>
            <w:left w:val="none" w:color="auto" w:sz="0" w:space="0"/>
            <w:bottom w:val="single" w:color="E8E8E8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4174227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89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B51A4F7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2498" w:type="dxa"/>
            <w:tcBorders>
              <w:top w:val="single" w:color="E8E8E8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632668D">
            <w:pPr>
              <w:widowControl w:val="0"/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120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</w:tbl>
    <w:p w14:paraId="1B9A7125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left="120" w:right="157"/>
        <w:rPr>
          <w:rFonts w:ascii="Times New Roman" w:hAnsi="Times New Roman" w:eastAsia="Times New Roman" w:cs="Times New Roman"/>
          <w:sz w:val="24"/>
          <w:szCs w:val="24"/>
        </w:rPr>
      </w:pPr>
    </w:p>
    <w:p w14:paraId="44533A3B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left="120" w:right="15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Članak 2.</w:t>
      </w:r>
    </w:p>
    <w:p w14:paraId="5184A2D4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left="120" w:right="1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Pravilnik o radu Dječjeg vrtića Vinica (doneseni u rujnu 2020. godine) i I. izmjene i dopune Pravilnik o radu Dječjeg vrtića Vinica (21. prosinca 2023. godine) mijenja se članak 85. stavak 9. i sada glasi:</w:t>
      </w:r>
    </w:p>
    <w:p w14:paraId="68C1FBD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599A2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„(9) Službenik i namještenik imaju pravo na nadoknadu troškova u slučaju korištenja vlastitog vozila za službene potrebe. </w:t>
      </w:r>
    </w:p>
    <w:p w14:paraId="31F97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Naknada se izračuna prema važećem Pravilniku o porezu na dohodak, a obračunava se sukladno podnesenoj evidenciji za tekući mjesec.</w:t>
      </w:r>
    </w:p>
    <w:p w14:paraId="7F528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Isplata se vrši prilikom isplate plaće za protekli mjesec.“</w:t>
      </w:r>
    </w:p>
    <w:p w14:paraId="03689B25">
      <w:pPr>
        <w:widowControl w:val="0"/>
        <w:tabs>
          <w:tab w:val="left" w:pos="1689"/>
        </w:tabs>
        <w:autoSpaceDE w:val="0"/>
        <w:autoSpaceDN w:val="0"/>
        <w:spacing w:after="0" w:line="240" w:lineRule="auto"/>
        <w:ind w:right="157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0366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Članak 3.</w:t>
      </w:r>
    </w:p>
    <w:p w14:paraId="56E57F59">
      <w:pPr>
        <w:widowControl w:val="0"/>
        <w:autoSpaceDE w:val="0"/>
        <w:autoSpaceDN w:val="0"/>
        <w:spacing w:after="0" w:line="240" w:lineRule="auto"/>
        <w:ind w:left="120" w:right="157" w:firstLine="58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ostalom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dijelu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Pravilnik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radu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Dječjeg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vrtića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Vinica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ostaje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nepromijenjen.</w:t>
      </w:r>
    </w:p>
    <w:p w14:paraId="3D53680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3C9AC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Članak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14:paraId="53EB53D4">
      <w:pPr>
        <w:widowControl w:val="0"/>
        <w:autoSpaceDE w:val="0"/>
        <w:autoSpaceDN w:val="0"/>
        <w:spacing w:after="0" w:line="240" w:lineRule="auto"/>
        <w:ind w:left="120" w:right="157" w:firstLine="58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Ova Odluka o II. Izmjenama i dopunama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Pravilnika o radu Dječjeg 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vrtića Vinica stupa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 snagu dana 01.07.2024. nakon pribavljene suglasnosti Općinskog vijeća koje je dana 12. lipnja 2024. godine donijelo Odluku o davanju prethodne suglasnosti na II. izmjene i dopune Pravilnika o radu Dječjeg vrtića Vinica (KLASA:024-04/24-01/20, URBROJ: 2186-11-24-1).</w:t>
      </w:r>
    </w:p>
    <w:p w14:paraId="05FBCA3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9C41D5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4A96E4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 w:eastAsia="Times New Roman" w:cs="Times New Roman"/>
          <w:sz w:val="24"/>
          <w:szCs w:val="24"/>
        </w:rPr>
      </w:pPr>
    </w:p>
    <w:p w14:paraId="0BB33661">
      <w:pPr>
        <w:widowControl w:val="0"/>
        <w:tabs>
          <w:tab w:val="left" w:pos="3719"/>
        </w:tabs>
        <w:autoSpaceDE w:val="0"/>
        <w:autoSpaceDN w:val="0"/>
        <w:spacing w:after="0" w:line="240" w:lineRule="auto"/>
        <w:ind w:right="16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Predsjednica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Upravnog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vijeća</w:t>
      </w:r>
    </w:p>
    <w:p w14:paraId="7539D7A4">
      <w:pPr>
        <w:widowControl w:val="0"/>
        <w:tabs>
          <w:tab w:val="left" w:pos="3719"/>
        </w:tabs>
        <w:autoSpaceDE w:val="0"/>
        <w:autoSpaceDN w:val="0"/>
        <w:spacing w:after="0" w:line="240" w:lineRule="auto"/>
        <w:ind w:right="16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Dječjeg vrtića Vinica</w:t>
      </w:r>
    </w:p>
    <w:p w14:paraId="47129574">
      <w:pPr>
        <w:widowControl w:val="0"/>
        <w:autoSpaceDE w:val="0"/>
        <w:autoSpaceDN w:val="0"/>
        <w:spacing w:after="0" w:line="240" w:lineRule="auto"/>
        <w:ind w:right="159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Ana Cvetko mag.iur.</w:t>
      </w:r>
    </w:p>
    <w:p w14:paraId="2EFC6C1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4CC80B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4969510</wp:posOffset>
                </wp:positionH>
                <wp:positionV relativeFrom="paragraph">
                  <wp:posOffset>201930</wp:posOffset>
                </wp:positionV>
                <wp:extent cx="1447800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7826 7826"/>
                            <a:gd name="T1" fmla="*/ T0 w 2280"/>
                            <a:gd name="T2" fmla="+- 0 10106 7826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391.3pt;margin-top:15.9pt;height:0.1pt;width:114pt;mso-position-horizontal-relative:page;mso-wrap-distance-bottom:0pt;mso-wrap-distance-top:0pt;z-index:-251657216;mso-width-relative:page;mso-height-relative:page;" filled="f" stroked="t" coordsize="2280,1" o:gfxdata="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gN0q0dQAAAAKAQAADwAAAAAAAAABACAAAAAiAAAAZHJzL2Rvd25yZXYueG1s&#10;UEsBAhQAFAAAAAgAh07iQDSCyYynAgAA2gUAAA4AAAAAAAAAAQAgAAAAIwEAAGRycy9lMm9Eb2Mu&#10;eG1sUEsFBgAAAAAGAAYAWQEAADwGAAAAAA==&#10;" path="m0,0l2280,0e">
                <v:path o:connectlocs="0,0;14478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3494D"/>
    <w:multiLevelType w:val="multilevel"/>
    <w:tmpl w:val="2493494D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06"/>
    <w:rsid w:val="000245B3"/>
    <w:rsid w:val="00084243"/>
    <w:rsid w:val="000A1831"/>
    <w:rsid w:val="000C2420"/>
    <w:rsid w:val="00110F3E"/>
    <w:rsid w:val="00190C5D"/>
    <w:rsid w:val="00194A37"/>
    <w:rsid w:val="001D5E6E"/>
    <w:rsid w:val="00385F0A"/>
    <w:rsid w:val="003C6C40"/>
    <w:rsid w:val="004471A1"/>
    <w:rsid w:val="004C1266"/>
    <w:rsid w:val="00634E6C"/>
    <w:rsid w:val="00775C69"/>
    <w:rsid w:val="007E53FE"/>
    <w:rsid w:val="007F4E0E"/>
    <w:rsid w:val="00881AC0"/>
    <w:rsid w:val="00895F36"/>
    <w:rsid w:val="008C65B7"/>
    <w:rsid w:val="00A8355C"/>
    <w:rsid w:val="00AD5756"/>
    <w:rsid w:val="00AE0639"/>
    <w:rsid w:val="00BB4397"/>
    <w:rsid w:val="00CD1CF2"/>
    <w:rsid w:val="00D42B19"/>
    <w:rsid w:val="00D61327"/>
    <w:rsid w:val="00D87DE6"/>
    <w:rsid w:val="00D96C92"/>
    <w:rsid w:val="00DA3645"/>
    <w:rsid w:val="00DE6106"/>
    <w:rsid w:val="00EC7944"/>
    <w:rsid w:val="00FF18A9"/>
    <w:rsid w:val="00FF32A8"/>
    <w:rsid w:val="372E60B5"/>
    <w:rsid w:val="53B5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EF19A-D74B-4CD3-8D1E-F538E946D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2239</Characters>
  <Lines>18</Lines>
  <Paragraphs>5</Paragraphs>
  <TotalTime>123</TotalTime>
  <ScaleCrop>false</ScaleCrop>
  <LinksUpToDate>false</LinksUpToDate>
  <CharactersWithSpaces>2626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2024-05-27T09:24:00Z</dcterms:created>
  <dc:creator>Vinica</dc:creator>
  <cp:lastModifiedBy>Vinica</cp:lastModifiedBy>
  <cp:lastPrinted>2024-06-14T09:18:00Z</cp:lastPrinted>
  <dcterms:modified xsi:type="dcterms:W3CDTF">2024-09-18T11:02:52Z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9FEE1C5F2BD94B38AB7B5B9D6896C1A8_13</vt:lpwstr>
  </property>
</Properties>
</file>